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7C740" w14:textId="77777777" w:rsidR="00077336"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Федеральное государственное образовательное бюджетное учреждение </w:t>
      </w:r>
    </w:p>
    <w:p w14:paraId="56D3804C" w14:textId="77777777"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высшего образования</w:t>
      </w:r>
    </w:p>
    <w:p w14:paraId="0AEDB73C" w14:textId="77777777" w:rsidR="00077336" w:rsidRPr="00032CD1" w:rsidRDefault="00077336" w:rsidP="00077336">
      <w:pPr>
        <w:spacing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 ПРИ ПРАВИТЕЛЬСТВЕ РОССИЙСКОЙ ФЕДЕРАЦИИ»</w:t>
      </w:r>
    </w:p>
    <w:p w14:paraId="5C9B2CA5"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w:t>
      </w:r>
    </w:p>
    <w:p w14:paraId="480CAA74" w14:textId="77777777" w:rsidR="00077336" w:rsidRPr="00032CD1" w:rsidRDefault="00077336" w:rsidP="00077336">
      <w:pPr>
        <w:spacing w:after="283" w:line="360" w:lineRule="auto"/>
        <w:jc w:val="center"/>
        <w:rPr>
          <w:rFonts w:ascii="Times New Roman" w:hAnsi="Times New Roman" w:cs="Times New Roman"/>
          <w:b/>
          <w:bCs/>
          <w:sz w:val="28"/>
          <w:szCs w:val="28"/>
        </w:rPr>
      </w:pPr>
      <w:r>
        <w:rPr>
          <w:rFonts w:ascii="Times New Roman" w:hAnsi="Times New Roman" w:cs="Times New Roman"/>
          <w:b/>
          <w:bCs/>
          <w:sz w:val="28"/>
          <w:szCs w:val="28"/>
        </w:rPr>
        <w:t>Ярославский</w:t>
      </w:r>
      <w:r w:rsidRPr="00032CD1">
        <w:rPr>
          <w:rFonts w:ascii="Times New Roman" w:hAnsi="Times New Roman" w:cs="Times New Roman"/>
          <w:b/>
          <w:bCs/>
          <w:sz w:val="28"/>
          <w:szCs w:val="28"/>
        </w:rPr>
        <w:t xml:space="preserve"> филиал Финуниверситета</w:t>
      </w:r>
    </w:p>
    <w:p w14:paraId="319709E6" w14:textId="77777777" w:rsidR="009C1019" w:rsidRPr="00032CD1" w:rsidRDefault="00077336" w:rsidP="009C1019">
      <w:pPr>
        <w:spacing w:line="36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Кафедра </w:t>
      </w:r>
      <w:r w:rsidR="009C1019" w:rsidRPr="00032CD1">
        <w:rPr>
          <w:rFonts w:ascii="Times New Roman" w:hAnsi="Times New Roman" w:cs="Times New Roman"/>
          <w:sz w:val="28"/>
          <w:szCs w:val="28"/>
        </w:rPr>
        <w:t>«</w:t>
      </w:r>
      <w:r w:rsidR="009C1019">
        <w:rPr>
          <w:rFonts w:ascii="Times New Roman" w:hAnsi="Times New Roman" w:cs="Times New Roman"/>
          <w:sz w:val="28"/>
          <w:szCs w:val="28"/>
        </w:rPr>
        <w:t>Экономика и финансы</w:t>
      </w:r>
      <w:r w:rsidR="009C1019" w:rsidRPr="00032CD1">
        <w:rPr>
          <w:rFonts w:ascii="Times New Roman" w:hAnsi="Times New Roman" w:cs="Times New Roman"/>
          <w:sz w:val="28"/>
          <w:szCs w:val="28"/>
        </w:rPr>
        <w:t xml:space="preserve">» </w:t>
      </w:r>
    </w:p>
    <w:tbl>
      <w:tblPr>
        <w:tblStyle w:val="3"/>
        <w:tblW w:w="0" w:type="auto"/>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5"/>
        <w:gridCol w:w="4961"/>
      </w:tblGrid>
      <w:tr w:rsidR="004F28D3" w:rsidRPr="004F28D3" w14:paraId="2ACB7483" w14:textId="77777777" w:rsidTr="004F28D3">
        <w:trPr>
          <w:trHeight w:val="3253"/>
        </w:trPr>
        <w:tc>
          <w:tcPr>
            <w:tcW w:w="4895" w:type="dxa"/>
          </w:tcPr>
          <w:p w14:paraId="1DD95CA2" w14:textId="77777777" w:rsidR="004F28D3" w:rsidRPr="004F28D3" w:rsidRDefault="004F28D3" w:rsidP="004F28D3">
            <w:pPr>
              <w:tabs>
                <w:tab w:val="center" w:pos="2894"/>
                <w:tab w:val="center" w:pos="3602"/>
                <w:tab w:val="center" w:pos="4310"/>
                <w:tab w:val="center" w:pos="5927"/>
              </w:tabs>
              <w:rPr>
                <w:rFonts w:ascii="Times New Roman" w:hAnsi="Times New Roman"/>
                <w:sz w:val="28"/>
              </w:rPr>
            </w:pPr>
            <w:bookmarkStart w:id="0" w:name="_Hlk100216007"/>
            <w:r w:rsidRPr="004F28D3">
              <w:rPr>
                <w:rFonts w:ascii="Times New Roman" w:hAnsi="Times New Roman"/>
                <w:sz w:val="28"/>
              </w:rPr>
              <w:t xml:space="preserve">СОГЛАСОВАНО </w:t>
            </w:r>
            <w:r w:rsidRPr="004F28D3">
              <w:rPr>
                <w:rFonts w:ascii="Times New Roman" w:hAnsi="Times New Roman"/>
                <w:sz w:val="28"/>
              </w:rPr>
              <w:tab/>
              <w:t xml:space="preserve"> </w:t>
            </w:r>
            <w:r w:rsidRPr="004F28D3">
              <w:rPr>
                <w:rFonts w:ascii="Times New Roman" w:hAnsi="Times New Roman"/>
                <w:sz w:val="28"/>
              </w:rPr>
              <w:tab/>
              <w:t xml:space="preserve"> </w:t>
            </w:r>
            <w:r w:rsidRPr="004F28D3">
              <w:rPr>
                <w:rFonts w:ascii="Times New Roman" w:hAnsi="Times New Roman"/>
                <w:sz w:val="28"/>
              </w:rPr>
              <w:tab/>
              <w:t xml:space="preserve"> </w:t>
            </w:r>
            <w:r w:rsidRPr="004F28D3">
              <w:rPr>
                <w:rFonts w:ascii="Times New Roman" w:hAnsi="Times New Roman"/>
                <w:sz w:val="28"/>
              </w:rPr>
              <w:tab/>
              <w:t xml:space="preserve"> </w:t>
            </w:r>
          </w:p>
          <w:p w14:paraId="36C37756" w14:textId="77777777" w:rsidR="004F28D3" w:rsidRPr="004F28D3" w:rsidRDefault="004F28D3" w:rsidP="004F28D3">
            <w:pPr>
              <w:spacing w:after="13"/>
              <w:ind w:left="57" w:hanging="10"/>
              <w:jc w:val="both"/>
              <w:rPr>
                <w:rFonts w:ascii="Times New Roman" w:hAnsi="Times New Roman"/>
                <w:sz w:val="28"/>
              </w:rPr>
            </w:pPr>
            <w:r w:rsidRPr="004F28D3">
              <w:rPr>
                <w:rFonts w:ascii="Times New Roman" w:hAnsi="Times New Roman"/>
                <w:sz w:val="28"/>
              </w:rPr>
              <w:t xml:space="preserve">Председатель Арбитражного суда Ярославской области  </w:t>
            </w:r>
          </w:p>
          <w:p w14:paraId="03C5F8D6" w14:textId="77777777" w:rsidR="004F28D3" w:rsidRPr="004F28D3" w:rsidRDefault="004F28D3" w:rsidP="004F28D3">
            <w:pPr>
              <w:spacing w:after="13"/>
              <w:ind w:left="57" w:hanging="10"/>
              <w:jc w:val="both"/>
              <w:rPr>
                <w:rFonts w:ascii="Times New Roman" w:hAnsi="Times New Roman"/>
                <w:sz w:val="28"/>
              </w:rPr>
            </w:pPr>
          </w:p>
          <w:p w14:paraId="5CE7CE02" w14:textId="77777777" w:rsidR="004F28D3" w:rsidRPr="004F28D3" w:rsidRDefault="004F28D3" w:rsidP="004F28D3">
            <w:pPr>
              <w:spacing w:after="13"/>
              <w:ind w:left="57" w:hanging="10"/>
              <w:jc w:val="both"/>
              <w:rPr>
                <w:rFonts w:ascii="Times New Roman" w:hAnsi="Times New Roman"/>
                <w:sz w:val="28"/>
              </w:rPr>
            </w:pPr>
            <w:r w:rsidRPr="004F28D3">
              <w:rPr>
                <w:rFonts w:ascii="Times New Roman" w:hAnsi="Times New Roman"/>
                <w:sz w:val="28"/>
              </w:rPr>
              <w:t xml:space="preserve">_______________________В.В. </w:t>
            </w:r>
            <w:proofErr w:type="spellStart"/>
            <w:r w:rsidRPr="004F28D3">
              <w:rPr>
                <w:rFonts w:ascii="Times New Roman" w:hAnsi="Times New Roman"/>
                <w:sz w:val="28"/>
              </w:rPr>
              <w:t>Гущев</w:t>
            </w:r>
            <w:proofErr w:type="spellEnd"/>
          </w:p>
          <w:p w14:paraId="43D6F945" w14:textId="77777777" w:rsidR="004F28D3" w:rsidRPr="004F28D3" w:rsidRDefault="004F28D3" w:rsidP="004F28D3">
            <w:pPr>
              <w:spacing w:after="13"/>
              <w:ind w:left="57" w:hanging="10"/>
              <w:jc w:val="both"/>
              <w:rPr>
                <w:rFonts w:ascii="Times New Roman" w:hAnsi="Times New Roman"/>
                <w:sz w:val="28"/>
              </w:rPr>
            </w:pPr>
            <w:r w:rsidRPr="004F28D3">
              <w:rPr>
                <w:rFonts w:ascii="Times New Roman" w:hAnsi="Times New Roman"/>
                <w:sz w:val="28"/>
              </w:rPr>
              <w:t xml:space="preserve">    М.П.</w:t>
            </w:r>
          </w:p>
          <w:p w14:paraId="29259E0A" w14:textId="77777777" w:rsidR="004F28D3" w:rsidRPr="004F28D3" w:rsidRDefault="004F28D3" w:rsidP="004F28D3">
            <w:pPr>
              <w:spacing w:line="237" w:lineRule="auto"/>
              <w:rPr>
                <w:rFonts w:ascii="Times New Roman" w:hAnsi="Times New Roman"/>
                <w:sz w:val="28"/>
              </w:rPr>
            </w:pPr>
          </w:p>
          <w:p w14:paraId="232CB489" w14:textId="77777777" w:rsidR="004F28D3" w:rsidRPr="004F28D3" w:rsidRDefault="004F28D3" w:rsidP="004F28D3">
            <w:pPr>
              <w:spacing w:line="237" w:lineRule="auto"/>
              <w:rPr>
                <w:rFonts w:ascii="Times New Roman" w:hAnsi="Times New Roman"/>
                <w:sz w:val="28"/>
              </w:rPr>
            </w:pPr>
            <w:r w:rsidRPr="004F28D3">
              <w:rPr>
                <w:rFonts w:ascii="Times New Roman" w:hAnsi="Times New Roman"/>
                <w:sz w:val="28"/>
              </w:rPr>
              <w:t xml:space="preserve">    </w:t>
            </w:r>
          </w:p>
        </w:tc>
        <w:tc>
          <w:tcPr>
            <w:tcW w:w="4961" w:type="dxa"/>
            <w:hideMark/>
          </w:tcPr>
          <w:p w14:paraId="0516A984" w14:textId="77777777" w:rsidR="004F28D3" w:rsidRPr="004F28D3" w:rsidRDefault="004F28D3" w:rsidP="004F28D3">
            <w:pPr>
              <w:spacing w:line="360" w:lineRule="auto"/>
              <w:rPr>
                <w:rFonts w:ascii="Times New Roman" w:hAnsi="Times New Roman"/>
                <w:bCs/>
                <w:sz w:val="28"/>
                <w:szCs w:val="28"/>
              </w:rPr>
            </w:pPr>
            <w:r w:rsidRPr="004F28D3">
              <w:rPr>
                <w:rFonts w:ascii="Times New Roman" w:hAnsi="Times New Roman"/>
                <w:bCs/>
                <w:sz w:val="28"/>
                <w:szCs w:val="28"/>
              </w:rPr>
              <w:t>УТВЕРЖДАЮ</w:t>
            </w:r>
          </w:p>
          <w:p w14:paraId="5171D3D7" w14:textId="77777777" w:rsidR="004F28D3" w:rsidRPr="004F28D3" w:rsidRDefault="004F28D3" w:rsidP="004F28D3">
            <w:pPr>
              <w:spacing w:line="360" w:lineRule="auto"/>
              <w:rPr>
                <w:rFonts w:ascii="Times New Roman" w:hAnsi="Times New Roman"/>
                <w:bCs/>
                <w:sz w:val="28"/>
                <w:szCs w:val="28"/>
              </w:rPr>
            </w:pPr>
            <w:r w:rsidRPr="004F28D3">
              <w:rPr>
                <w:rFonts w:ascii="Times New Roman" w:hAnsi="Times New Roman"/>
                <w:bCs/>
                <w:sz w:val="28"/>
                <w:szCs w:val="28"/>
              </w:rPr>
              <w:t>Директор</w:t>
            </w:r>
          </w:p>
          <w:p w14:paraId="16D8C35D" w14:textId="77777777" w:rsidR="004F28D3" w:rsidRPr="004F28D3" w:rsidRDefault="004F28D3" w:rsidP="004F28D3">
            <w:pPr>
              <w:spacing w:line="360" w:lineRule="auto"/>
              <w:rPr>
                <w:rFonts w:ascii="Times New Roman" w:hAnsi="Times New Roman"/>
                <w:bCs/>
                <w:sz w:val="28"/>
                <w:szCs w:val="28"/>
              </w:rPr>
            </w:pPr>
            <w:r w:rsidRPr="004F28D3">
              <w:rPr>
                <w:rFonts w:ascii="Times New Roman" w:hAnsi="Times New Roman"/>
                <w:bCs/>
                <w:sz w:val="28"/>
                <w:szCs w:val="28"/>
              </w:rPr>
              <w:t>Ярославского филиала</w:t>
            </w:r>
          </w:p>
          <w:p w14:paraId="14CB7B9D" w14:textId="77777777" w:rsidR="004F28D3" w:rsidRPr="004F28D3" w:rsidRDefault="004F28D3" w:rsidP="004F28D3">
            <w:pPr>
              <w:spacing w:line="360" w:lineRule="auto"/>
              <w:rPr>
                <w:rFonts w:ascii="Times New Roman" w:hAnsi="Times New Roman"/>
                <w:bCs/>
                <w:sz w:val="28"/>
                <w:szCs w:val="28"/>
              </w:rPr>
            </w:pPr>
            <w:proofErr w:type="spellStart"/>
            <w:r w:rsidRPr="004F28D3">
              <w:rPr>
                <w:rFonts w:ascii="Times New Roman" w:hAnsi="Times New Roman"/>
                <w:bCs/>
                <w:sz w:val="28"/>
                <w:szCs w:val="28"/>
              </w:rPr>
              <w:t>Финуниверситета</w:t>
            </w:r>
            <w:proofErr w:type="spellEnd"/>
          </w:p>
          <w:p w14:paraId="5D51EBAF" w14:textId="77777777" w:rsidR="004F28D3" w:rsidRPr="004F28D3" w:rsidRDefault="004F28D3" w:rsidP="004F28D3">
            <w:pPr>
              <w:spacing w:line="360" w:lineRule="auto"/>
              <w:jc w:val="both"/>
              <w:rPr>
                <w:rFonts w:ascii="Times New Roman" w:hAnsi="Times New Roman"/>
                <w:sz w:val="28"/>
              </w:rPr>
            </w:pPr>
            <w:r w:rsidRPr="004F28D3">
              <w:rPr>
                <w:rFonts w:ascii="Times New Roman" w:hAnsi="Times New Roman"/>
                <w:bCs/>
                <w:sz w:val="28"/>
                <w:szCs w:val="28"/>
              </w:rPr>
              <w:t>_______________В.А. Кваша</w:t>
            </w:r>
          </w:p>
        </w:tc>
      </w:tr>
    </w:tbl>
    <w:p w14:paraId="5A419A8F" w14:textId="77777777" w:rsidR="004F28D3" w:rsidRPr="004F28D3" w:rsidRDefault="004F28D3" w:rsidP="004F28D3">
      <w:pPr>
        <w:spacing w:after="160" w:line="256" w:lineRule="auto"/>
        <w:rPr>
          <w:rFonts w:ascii="Times New Roman" w:eastAsia="Calibri" w:hAnsi="Times New Roman" w:cs="Times New Roman"/>
          <w:sz w:val="28"/>
          <w:szCs w:val="28"/>
          <w:lang w:eastAsia="en-US"/>
        </w:rPr>
      </w:pPr>
      <w:r w:rsidRPr="004F28D3">
        <w:rPr>
          <w:rFonts w:ascii="Times New Roman" w:eastAsia="Calibri" w:hAnsi="Times New Roman" w:cs="Times New Roman"/>
          <w:sz w:val="28"/>
          <w:szCs w:val="28"/>
          <w:lang w:eastAsia="en-US"/>
        </w:rPr>
        <w:t xml:space="preserve">   «15» июня 2023 г.</w:t>
      </w:r>
      <w:r w:rsidRPr="004F28D3">
        <w:rPr>
          <w:rFonts w:ascii="Times New Roman" w:eastAsia="Calibri" w:hAnsi="Times New Roman" w:cs="Times New Roman"/>
          <w:sz w:val="28"/>
          <w:szCs w:val="28"/>
          <w:lang w:eastAsia="en-US"/>
        </w:rPr>
        <w:tab/>
      </w:r>
      <w:r w:rsidRPr="004F28D3">
        <w:rPr>
          <w:rFonts w:ascii="Times New Roman" w:eastAsia="Calibri" w:hAnsi="Times New Roman" w:cs="Times New Roman"/>
          <w:sz w:val="28"/>
          <w:szCs w:val="28"/>
          <w:lang w:eastAsia="en-US"/>
        </w:rPr>
        <w:tab/>
      </w:r>
      <w:r w:rsidRPr="004F28D3">
        <w:rPr>
          <w:rFonts w:ascii="Times New Roman" w:eastAsia="Calibri" w:hAnsi="Times New Roman" w:cs="Times New Roman"/>
          <w:sz w:val="28"/>
          <w:szCs w:val="28"/>
          <w:lang w:eastAsia="en-US"/>
        </w:rPr>
        <w:tab/>
        <w:t xml:space="preserve">                           «20» июня 2023 г.</w:t>
      </w:r>
      <w:bookmarkEnd w:id="0"/>
    </w:p>
    <w:p w14:paraId="6CFC611A" w14:textId="493D1D5D" w:rsidR="00077336" w:rsidRPr="00032CD1" w:rsidRDefault="00077336" w:rsidP="007B112A">
      <w:pPr>
        <w:spacing w:after="283" w:line="240" w:lineRule="auto"/>
        <w:jc w:val="right"/>
        <w:rPr>
          <w:rFonts w:ascii="Times New Roman" w:hAnsi="Times New Roman" w:cs="Times New Roman"/>
          <w:sz w:val="28"/>
          <w:szCs w:val="28"/>
        </w:rPr>
      </w:pPr>
    </w:p>
    <w:p w14:paraId="29260C78"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ФОНД ОЦЕНОЧНЫХ СРЕДСТВ</w:t>
      </w:r>
    </w:p>
    <w:p w14:paraId="574BA379" w14:textId="77777777" w:rsidR="009517FF" w:rsidRPr="009517FF" w:rsidRDefault="009517FF" w:rsidP="009517FF">
      <w:pPr>
        <w:widowControl w:val="0"/>
        <w:spacing w:after="0" w:line="240" w:lineRule="auto"/>
        <w:ind w:firstLine="709"/>
        <w:jc w:val="center"/>
        <w:rPr>
          <w:rFonts w:ascii="Times New Roman" w:eastAsia="Calibri" w:hAnsi="Times New Roman" w:cs="Times New Roman"/>
          <w:b/>
          <w:sz w:val="28"/>
          <w:szCs w:val="28"/>
          <w:lang w:eastAsia="en-US"/>
        </w:rPr>
      </w:pPr>
      <w:r w:rsidRPr="009517FF">
        <w:rPr>
          <w:rFonts w:ascii="Times New Roman" w:eastAsia="Calibri" w:hAnsi="Times New Roman" w:cs="Times New Roman"/>
          <w:b/>
          <w:sz w:val="28"/>
          <w:szCs w:val="28"/>
          <w:lang w:eastAsia="en-US"/>
        </w:rPr>
        <w:t xml:space="preserve">НАСЛЕДОВАНИЕ БИЗНЕСА И ОТДЕЛЬНЫХ ВИДОВ </w:t>
      </w:r>
    </w:p>
    <w:p w14:paraId="0BCB4528" w14:textId="77777777" w:rsidR="009517FF" w:rsidRPr="009517FF" w:rsidRDefault="009517FF" w:rsidP="009517FF">
      <w:pPr>
        <w:widowControl w:val="0"/>
        <w:spacing w:after="0" w:line="240" w:lineRule="auto"/>
        <w:ind w:firstLine="709"/>
        <w:jc w:val="center"/>
        <w:rPr>
          <w:rFonts w:ascii="Times New Roman" w:eastAsia="Calibri" w:hAnsi="Times New Roman" w:cs="Times New Roman"/>
          <w:sz w:val="28"/>
          <w:szCs w:val="28"/>
          <w:lang w:eastAsia="en-US"/>
        </w:rPr>
      </w:pPr>
      <w:r w:rsidRPr="009517FF">
        <w:rPr>
          <w:rFonts w:ascii="Times New Roman" w:eastAsia="Calibri" w:hAnsi="Times New Roman" w:cs="Times New Roman"/>
          <w:b/>
          <w:sz w:val="28"/>
          <w:szCs w:val="28"/>
          <w:lang w:eastAsia="en-US"/>
        </w:rPr>
        <w:t>ИМУЩЕСТВА</w:t>
      </w:r>
    </w:p>
    <w:p w14:paraId="263CBE3E" w14:textId="1B5D9C6E" w:rsidR="007B7271" w:rsidRDefault="00077336" w:rsidP="007B7271">
      <w:pPr>
        <w:spacing w:after="283" w:line="240" w:lineRule="auto"/>
        <w:jc w:val="center"/>
        <w:rPr>
          <w:rFonts w:ascii="Times New Roman" w:hAnsi="Times New Roman" w:cs="Times New Roman"/>
          <w:sz w:val="28"/>
          <w:szCs w:val="28"/>
        </w:rPr>
      </w:pPr>
      <w:r w:rsidRPr="00753086">
        <w:rPr>
          <w:rFonts w:ascii="Times New Roman" w:hAnsi="Times New Roman" w:cs="Times New Roman"/>
          <w:sz w:val="28"/>
          <w:szCs w:val="28"/>
        </w:rPr>
        <w:t xml:space="preserve">Направление подготовки: </w:t>
      </w:r>
      <w:r w:rsidR="007B7271" w:rsidRPr="007B7271">
        <w:rPr>
          <w:rFonts w:ascii="Times New Roman" w:hAnsi="Times New Roman" w:cs="Times New Roman"/>
          <w:sz w:val="28"/>
          <w:szCs w:val="28"/>
        </w:rPr>
        <w:t xml:space="preserve">40.04.01 «Юриспруденция» </w:t>
      </w:r>
    </w:p>
    <w:p w14:paraId="217AAD34" w14:textId="7D930134" w:rsidR="00077336" w:rsidRDefault="00077336" w:rsidP="007B7271">
      <w:pPr>
        <w:spacing w:after="283" w:line="240" w:lineRule="auto"/>
        <w:jc w:val="center"/>
        <w:rPr>
          <w:rFonts w:ascii="Times New Roman" w:hAnsi="Times New Roman" w:cs="Times New Roman"/>
          <w:sz w:val="28"/>
          <w:szCs w:val="28"/>
        </w:rPr>
      </w:pPr>
      <w:r>
        <w:rPr>
          <w:rFonts w:ascii="Times New Roman" w:hAnsi="Times New Roman" w:cs="Times New Roman"/>
          <w:sz w:val="28"/>
          <w:szCs w:val="28"/>
        </w:rPr>
        <w:t>Н</w:t>
      </w:r>
      <w:r w:rsidRPr="00032CD1">
        <w:rPr>
          <w:rFonts w:ascii="Times New Roman" w:hAnsi="Times New Roman" w:cs="Times New Roman"/>
          <w:sz w:val="28"/>
          <w:szCs w:val="28"/>
        </w:rPr>
        <w:t xml:space="preserve">аправленность программы </w:t>
      </w:r>
    </w:p>
    <w:p w14:paraId="7A536BBE" w14:textId="7F01A52A"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w:t>
      </w:r>
      <w:r w:rsidR="007B7271" w:rsidRPr="007B7271">
        <w:rPr>
          <w:rFonts w:ascii="Times New Roman" w:hAnsi="Times New Roman" w:cs="Times New Roman"/>
          <w:sz w:val="28"/>
          <w:szCs w:val="28"/>
        </w:rPr>
        <w:t>Юрист для частного бизнеса и власти</w:t>
      </w:r>
      <w:r w:rsidRPr="00032CD1">
        <w:rPr>
          <w:rFonts w:ascii="Times New Roman" w:hAnsi="Times New Roman" w:cs="Times New Roman"/>
          <w:sz w:val="28"/>
          <w:szCs w:val="28"/>
        </w:rPr>
        <w:t>»</w:t>
      </w:r>
    </w:p>
    <w:p w14:paraId="18B70E17" w14:textId="4DB3A4FE" w:rsidR="00077336" w:rsidRPr="00941C88" w:rsidRDefault="00077336" w:rsidP="00077336">
      <w:pPr>
        <w:spacing w:after="567" w:line="240" w:lineRule="auto"/>
        <w:jc w:val="center"/>
        <w:rPr>
          <w:rFonts w:ascii="Times New Roman" w:hAnsi="Times New Roman" w:cs="Times New Roman"/>
          <w:sz w:val="28"/>
          <w:szCs w:val="28"/>
        </w:rPr>
      </w:pPr>
      <w:r w:rsidRPr="00941C88">
        <w:rPr>
          <w:rFonts w:ascii="Times New Roman" w:hAnsi="Times New Roman" w:cs="Times New Roman"/>
          <w:sz w:val="28"/>
          <w:szCs w:val="28"/>
        </w:rPr>
        <w:t xml:space="preserve">Автор: </w:t>
      </w:r>
      <w:r w:rsidR="00F03B48">
        <w:rPr>
          <w:rFonts w:ascii="Times New Roman" w:hAnsi="Times New Roman" w:cs="Times New Roman"/>
          <w:sz w:val="28"/>
          <w:szCs w:val="28"/>
        </w:rPr>
        <w:t xml:space="preserve">И.А </w:t>
      </w:r>
      <w:proofErr w:type="spellStart"/>
      <w:r w:rsidR="00F03B48">
        <w:rPr>
          <w:rFonts w:ascii="Times New Roman" w:hAnsi="Times New Roman" w:cs="Times New Roman"/>
          <w:sz w:val="28"/>
          <w:szCs w:val="28"/>
        </w:rPr>
        <w:t>Девятовская</w:t>
      </w:r>
      <w:proofErr w:type="spellEnd"/>
    </w:p>
    <w:p w14:paraId="58FD109F" w14:textId="77777777" w:rsidR="009C1019" w:rsidRPr="00A02811" w:rsidRDefault="009C1019" w:rsidP="009C1019">
      <w:pPr>
        <w:spacing w:after="0" w:line="240" w:lineRule="auto"/>
        <w:jc w:val="center"/>
        <w:rPr>
          <w:rFonts w:ascii="Times New Roman" w:eastAsia="Calibri" w:hAnsi="Times New Roman" w:cs="Times New Roman"/>
          <w:i/>
          <w:sz w:val="26"/>
          <w:szCs w:val="26"/>
        </w:rPr>
      </w:pPr>
      <w:r w:rsidRPr="00A02811">
        <w:rPr>
          <w:rFonts w:ascii="Times New Roman" w:eastAsia="Calibri" w:hAnsi="Times New Roman" w:cs="Times New Roman"/>
          <w:i/>
          <w:sz w:val="26"/>
          <w:szCs w:val="26"/>
        </w:rPr>
        <w:t>Одобрено на заседании кафедры «</w:t>
      </w:r>
      <w:r>
        <w:rPr>
          <w:rFonts w:ascii="Times New Roman" w:eastAsia="Calibri" w:hAnsi="Times New Roman" w:cs="Times New Roman"/>
          <w:i/>
          <w:sz w:val="26"/>
          <w:szCs w:val="26"/>
        </w:rPr>
        <w:t>Экономика и финансы</w:t>
      </w:r>
      <w:r w:rsidRPr="00A02811">
        <w:rPr>
          <w:rFonts w:ascii="Times New Roman" w:eastAsia="Calibri" w:hAnsi="Times New Roman" w:cs="Times New Roman"/>
          <w:i/>
          <w:sz w:val="26"/>
          <w:szCs w:val="26"/>
        </w:rPr>
        <w:t>» Ярославского филиала Финуниверситета</w:t>
      </w:r>
    </w:p>
    <w:p w14:paraId="7F7395E0" w14:textId="77777777" w:rsidR="009C1019" w:rsidRPr="007B7271" w:rsidRDefault="009C1019" w:rsidP="009C1019">
      <w:pPr>
        <w:spacing w:after="0" w:line="240" w:lineRule="auto"/>
        <w:jc w:val="center"/>
        <w:rPr>
          <w:rFonts w:ascii="Times New Roman" w:hAnsi="Times New Roman" w:cs="Times New Roman"/>
        </w:rPr>
      </w:pPr>
      <w:r w:rsidRPr="00A02811">
        <w:rPr>
          <w:rFonts w:ascii="Times New Roman" w:eastAsia="Calibri" w:hAnsi="Times New Roman" w:cs="Times New Roman"/>
          <w:i/>
          <w:sz w:val="26"/>
          <w:szCs w:val="26"/>
        </w:rPr>
        <w:t>(</w:t>
      </w:r>
      <w:r w:rsidRPr="007B7271">
        <w:rPr>
          <w:rFonts w:ascii="Times New Roman" w:eastAsia="Calibri" w:hAnsi="Times New Roman" w:cs="Times New Roman"/>
          <w:i/>
          <w:sz w:val="26"/>
          <w:szCs w:val="26"/>
        </w:rPr>
        <w:t xml:space="preserve">протокол от </w:t>
      </w:r>
      <w:r>
        <w:rPr>
          <w:rFonts w:ascii="Times New Roman" w:eastAsia="Calibri" w:hAnsi="Times New Roman" w:cs="Times New Roman"/>
          <w:i/>
          <w:sz w:val="26"/>
          <w:szCs w:val="26"/>
        </w:rPr>
        <w:t>15</w:t>
      </w:r>
      <w:r w:rsidRPr="007B7271">
        <w:rPr>
          <w:rFonts w:ascii="Times New Roman" w:eastAsia="Calibri" w:hAnsi="Times New Roman" w:cs="Times New Roman"/>
          <w:i/>
          <w:sz w:val="26"/>
          <w:szCs w:val="26"/>
        </w:rPr>
        <w:t>.0</w:t>
      </w:r>
      <w:r>
        <w:rPr>
          <w:rFonts w:ascii="Times New Roman" w:eastAsia="Calibri" w:hAnsi="Times New Roman" w:cs="Times New Roman"/>
          <w:i/>
          <w:sz w:val="26"/>
          <w:szCs w:val="26"/>
        </w:rPr>
        <w:t>6</w:t>
      </w:r>
      <w:r w:rsidRPr="007B7271">
        <w:rPr>
          <w:rFonts w:ascii="Times New Roman" w:eastAsia="Calibri" w:hAnsi="Times New Roman" w:cs="Times New Roman"/>
          <w:i/>
          <w:sz w:val="26"/>
          <w:szCs w:val="26"/>
        </w:rPr>
        <w:t>.202</w:t>
      </w:r>
      <w:r w:rsidRPr="00544045">
        <w:rPr>
          <w:rFonts w:ascii="Times New Roman" w:eastAsia="Calibri" w:hAnsi="Times New Roman" w:cs="Times New Roman"/>
          <w:i/>
          <w:sz w:val="26"/>
          <w:szCs w:val="26"/>
        </w:rPr>
        <w:t>3</w:t>
      </w:r>
      <w:r w:rsidRPr="007B7271">
        <w:rPr>
          <w:rFonts w:ascii="Times New Roman" w:eastAsia="Calibri" w:hAnsi="Times New Roman" w:cs="Times New Roman"/>
          <w:i/>
          <w:sz w:val="26"/>
          <w:szCs w:val="26"/>
        </w:rPr>
        <w:t xml:space="preserve"> № </w:t>
      </w:r>
      <w:r>
        <w:rPr>
          <w:rFonts w:ascii="Times New Roman" w:eastAsia="Calibri" w:hAnsi="Times New Roman" w:cs="Times New Roman"/>
          <w:i/>
          <w:sz w:val="26"/>
          <w:szCs w:val="26"/>
        </w:rPr>
        <w:t>8</w:t>
      </w:r>
      <w:r w:rsidRPr="007B7271">
        <w:rPr>
          <w:rFonts w:ascii="Times New Roman" w:eastAsia="Calibri" w:hAnsi="Times New Roman" w:cs="Times New Roman"/>
          <w:i/>
          <w:sz w:val="26"/>
          <w:szCs w:val="26"/>
        </w:rPr>
        <w:t>)</w:t>
      </w:r>
    </w:p>
    <w:p w14:paraId="6C1AE09D" w14:textId="77777777" w:rsidR="004A3D6C" w:rsidRDefault="004A3D6C" w:rsidP="00077336">
      <w:pPr>
        <w:spacing w:line="240" w:lineRule="auto"/>
        <w:jc w:val="center"/>
        <w:rPr>
          <w:rFonts w:ascii="Times New Roman" w:hAnsi="Times New Roman" w:cs="Times New Roman"/>
          <w:sz w:val="28"/>
          <w:szCs w:val="28"/>
        </w:rPr>
      </w:pPr>
    </w:p>
    <w:p w14:paraId="335883F5" w14:textId="77777777" w:rsidR="004F28D3" w:rsidRDefault="004F28D3" w:rsidP="00077336">
      <w:pPr>
        <w:spacing w:line="240" w:lineRule="auto"/>
        <w:jc w:val="center"/>
        <w:rPr>
          <w:rFonts w:ascii="Times New Roman" w:hAnsi="Times New Roman" w:cs="Times New Roman"/>
          <w:sz w:val="28"/>
          <w:szCs w:val="28"/>
        </w:rPr>
      </w:pPr>
    </w:p>
    <w:p w14:paraId="3D4300F6" w14:textId="77777777" w:rsidR="004F28D3" w:rsidRDefault="004F28D3" w:rsidP="00077336">
      <w:pPr>
        <w:spacing w:line="240" w:lineRule="auto"/>
        <w:jc w:val="center"/>
        <w:rPr>
          <w:rFonts w:ascii="Times New Roman" w:hAnsi="Times New Roman" w:cs="Times New Roman"/>
          <w:sz w:val="28"/>
          <w:szCs w:val="28"/>
        </w:rPr>
      </w:pPr>
    </w:p>
    <w:p w14:paraId="111DF2D8" w14:textId="201E0CEC" w:rsidR="00077336" w:rsidRPr="00032CD1" w:rsidRDefault="00077336" w:rsidP="00077336">
      <w:pPr>
        <w:spacing w:line="240" w:lineRule="auto"/>
        <w:jc w:val="center"/>
        <w:rPr>
          <w:rFonts w:ascii="Times New Roman" w:hAnsi="Times New Roman" w:cs="Times New Roman"/>
          <w:sz w:val="28"/>
          <w:szCs w:val="28"/>
        </w:rPr>
        <w:sectPr w:rsidR="00077336" w:rsidRPr="00032CD1" w:rsidSect="0071175A">
          <w:pgSz w:w="11906" w:h="16838"/>
          <w:pgMar w:top="1134" w:right="567" w:bottom="1134" w:left="1701" w:header="720" w:footer="720" w:gutter="0"/>
          <w:cols w:space="720"/>
          <w:docGrid w:linePitch="360"/>
        </w:sectPr>
      </w:pPr>
      <w:r>
        <w:rPr>
          <w:rFonts w:ascii="Times New Roman" w:hAnsi="Times New Roman" w:cs="Times New Roman"/>
          <w:sz w:val="28"/>
          <w:szCs w:val="28"/>
        </w:rPr>
        <w:t>Ярославль</w:t>
      </w:r>
      <w:r w:rsidRPr="00032CD1">
        <w:rPr>
          <w:rFonts w:ascii="Times New Roman" w:hAnsi="Times New Roman" w:cs="Times New Roman"/>
          <w:sz w:val="28"/>
          <w:szCs w:val="28"/>
        </w:rPr>
        <w:t>, 20</w:t>
      </w:r>
      <w:r>
        <w:rPr>
          <w:rFonts w:ascii="Times New Roman" w:hAnsi="Times New Roman" w:cs="Times New Roman"/>
          <w:sz w:val="28"/>
          <w:szCs w:val="28"/>
        </w:rPr>
        <w:t>2</w:t>
      </w:r>
      <w:r w:rsidR="009C1019">
        <w:rPr>
          <w:rFonts w:ascii="Times New Roman" w:hAnsi="Times New Roman" w:cs="Times New Roman"/>
          <w:sz w:val="28"/>
          <w:szCs w:val="28"/>
        </w:rPr>
        <w:t>3</w:t>
      </w:r>
    </w:p>
    <w:p w14:paraId="44FA08C2" w14:textId="77777777" w:rsidR="0044126D"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lastRenderedPageBreak/>
        <w:t>1. Наименование дисциплины</w:t>
      </w:r>
    </w:p>
    <w:p w14:paraId="472ECE79" w14:textId="05F620E9" w:rsidR="00077336" w:rsidRPr="00941C88" w:rsidRDefault="00077336" w:rsidP="00077336">
      <w:pPr>
        <w:pStyle w:val="21"/>
        <w:shd w:val="clear" w:color="auto" w:fill="auto"/>
        <w:tabs>
          <w:tab w:val="left" w:leader="underscore" w:pos="6835"/>
        </w:tabs>
        <w:spacing w:before="0" w:after="0" w:line="240" w:lineRule="auto"/>
        <w:ind w:firstLine="709"/>
        <w:jc w:val="both"/>
        <w:rPr>
          <w:rFonts w:ascii="Times New Roman" w:hAnsi="Times New Roman"/>
          <w:sz w:val="24"/>
          <w:szCs w:val="24"/>
        </w:rPr>
      </w:pPr>
      <w:r w:rsidRPr="00941C88">
        <w:rPr>
          <w:rStyle w:val="22"/>
          <w:rFonts w:ascii="Times New Roman" w:hAnsi="Times New Roman"/>
          <w:color w:val="000000"/>
          <w:sz w:val="24"/>
          <w:szCs w:val="24"/>
        </w:rPr>
        <w:t>Дисциплина «</w:t>
      </w:r>
      <w:r w:rsidR="009A3283">
        <w:rPr>
          <w:rFonts w:ascii="Times New Roman" w:hAnsi="Times New Roman"/>
          <w:sz w:val="24"/>
          <w:szCs w:val="24"/>
        </w:rPr>
        <w:t>Наследование бизнеса и отдельных видов имущества</w:t>
      </w:r>
      <w:r w:rsidRPr="00941C88">
        <w:rPr>
          <w:rStyle w:val="22"/>
          <w:rFonts w:ascii="Times New Roman" w:hAnsi="Times New Roman"/>
          <w:color w:val="000000"/>
          <w:sz w:val="24"/>
          <w:szCs w:val="24"/>
        </w:rPr>
        <w:t xml:space="preserve">» имеет порядковый номер </w:t>
      </w:r>
      <w:r w:rsidRPr="00941C88">
        <w:rPr>
          <w:rFonts w:ascii="Times New Roman" w:hAnsi="Times New Roman"/>
          <w:color w:val="000000" w:themeColor="text1"/>
          <w:sz w:val="24"/>
          <w:szCs w:val="24"/>
        </w:rPr>
        <w:t>Б.1.</w:t>
      </w:r>
      <w:r w:rsidR="00581346">
        <w:rPr>
          <w:rFonts w:ascii="Times New Roman" w:hAnsi="Times New Roman"/>
          <w:color w:val="000000" w:themeColor="text1"/>
          <w:sz w:val="24"/>
          <w:szCs w:val="24"/>
        </w:rPr>
        <w:t>2.</w:t>
      </w:r>
      <w:r w:rsidR="009A3283">
        <w:rPr>
          <w:rFonts w:ascii="Times New Roman" w:hAnsi="Times New Roman"/>
          <w:color w:val="000000" w:themeColor="text1"/>
          <w:sz w:val="24"/>
          <w:szCs w:val="24"/>
        </w:rPr>
        <w:t>1.</w:t>
      </w:r>
      <w:r w:rsidR="00581346">
        <w:rPr>
          <w:rFonts w:ascii="Times New Roman" w:hAnsi="Times New Roman"/>
          <w:color w:val="000000" w:themeColor="text1"/>
          <w:sz w:val="24"/>
          <w:szCs w:val="24"/>
        </w:rPr>
        <w:t>4</w:t>
      </w:r>
      <w:r w:rsidRPr="00941C88">
        <w:rPr>
          <w:rFonts w:ascii="Times New Roman" w:hAnsi="Times New Roman"/>
          <w:color w:val="000000" w:themeColor="text1"/>
          <w:sz w:val="24"/>
          <w:szCs w:val="24"/>
        </w:rPr>
        <w:t>.</w:t>
      </w:r>
      <w:r w:rsidRPr="00941C88">
        <w:rPr>
          <w:rStyle w:val="22"/>
          <w:rFonts w:ascii="Times New Roman" w:hAnsi="Times New Roman"/>
          <w:color w:val="000000"/>
          <w:sz w:val="24"/>
          <w:szCs w:val="24"/>
        </w:rPr>
        <w:t xml:space="preserve"> в структуре основной образовательной программы по направлению магистратура </w:t>
      </w:r>
      <w:r w:rsidR="007B7271" w:rsidRPr="007B7271">
        <w:rPr>
          <w:rStyle w:val="22"/>
          <w:rFonts w:ascii="Times New Roman" w:hAnsi="Times New Roman"/>
          <w:color w:val="000000"/>
          <w:sz w:val="24"/>
          <w:szCs w:val="24"/>
        </w:rPr>
        <w:t>40.04.01 Юриспруденция</w:t>
      </w:r>
      <w:r w:rsidRPr="00941C88">
        <w:rPr>
          <w:rStyle w:val="22"/>
          <w:rFonts w:ascii="Times New Roman" w:hAnsi="Times New Roman"/>
          <w:color w:val="000000"/>
          <w:sz w:val="24"/>
          <w:szCs w:val="24"/>
        </w:rPr>
        <w:t xml:space="preserve">, </w:t>
      </w:r>
      <w:r w:rsidR="009F6A21">
        <w:rPr>
          <w:rStyle w:val="22"/>
          <w:rFonts w:ascii="Times New Roman" w:hAnsi="Times New Roman"/>
          <w:color w:val="000000"/>
          <w:sz w:val="24"/>
          <w:szCs w:val="24"/>
        </w:rPr>
        <w:t>н</w:t>
      </w:r>
      <w:r w:rsidR="009F6A21" w:rsidRPr="009F6A21">
        <w:rPr>
          <w:rStyle w:val="22"/>
          <w:rFonts w:ascii="Times New Roman" w:hAnsi="Times New Roman"/>
          <w:color w:val="000000"/>
          <w:sz w:val="24"/>
          <w:szCs w:val="24"/>
        </w:rPr>
        <w:t xml:space="preserve">аправленность программы магистратуры </w:t>
      </w:r>
      <w:r w:rsidRPr="00941C88">
        <w:rPr>
          <w:rStyle w:val="22"/>
          <w:rFonts w:ascii="Times New Roman" w:hAnsi="Times New Roman"/>
          <w:color w:val="000000"/>
          <w:sz w:val="24"/>
          <w:szCs w:val="24"/>
        </w:rPr>
        <w:t>«</w:t>
      </w:r>
      <w:r w:rsidR="00C87070" w:rsidRPr="00C87070">
        <w:rPr>
          <w:rFonts w:ascii="Times New Roman" w:hAnsi="Times New Roman"/>
          <w:sz w:val="24"/>
          <w:szCs w:val="24"/>
        </w:rPr>
        <w:t>Юрист для частного бизнеса и власти</w:t>
      </w:r>
      <w:r w:rsidRPr="00941C88">
        <w:rPr>
          <w:rStyle w:val="22"/>
          <w:rFonts w:ascii="Times New Roman" w:hAnsi="Times New Roman"/>
          <w:color w:val="000000"/>
          <w:sz w:val="24"/>
          <w:szCs w:val="24"/>
        </w:rPr>
        <w:t xml:space="preserve">» для </w:t>
      </w:r>
      <w:r w:rsidR="009C1019">
        <w:rPr>
          <w:rStyle w:val="22"/>
          <w:rFonts w:ascii="Times New Roman" w:hAnsi="Times New Roman"/>
          <w:color w:val="000000"/>
          <w:sz w:val="24"/>
          <w:szCs w:val="24"/>
        </w:rPr>
        <w:t>за</w:t>
      </w:r>
      <w:r w:rsidRPr="00941C88">
        <w:rPr>
          <w:rStyle w:val="22"/>
          <w:rFonts w:ascii="Times New Roman" w:hAnsi="Times New Roman"/>
          <w:color w:val="000000"/>
          <w:sz w:val="24"/>
          <w:szCs w:val="24"/>
        </w:rPr>
        <w:t>очной формы обучения.</w:t>
      </w:r>
    </w:p>
    <w:p w14:paraId="69B3C32F" w14:textId="77777777" w:rsidR="00077336" w:rsidRPr="00077336" w:rsidRDefault="00077336" w:rsidP="008005EF">
      <w:pPr>
        <w:spacing w:after="0" w:line="240" w:lineRule="auto"/>
        <w:rPr>
          <w:rFonts w:ascii="Times New Roman" w:hAnsi="Times New Roman" w:cs="Times New Roman"/>
          <w:b/>
          <w:sz w:val="24"/>
          <w:szCs w:val="24"/>
        </w:rPr>
      </w:pPr>
    </w:p>
    <w:p w14:paraId="3053CA00" w14:textId="77777777" w:rsidR="008005EF"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t>2. Перечень планируемых результатов обучения по дисциплине, соотнесенных с планируемыми результатами усвоения образовательной программы</w:t>
      </w:r>
    </w:p>
    <w:tbl>
      <w:tblPr>
        <w:tblStyle w:val="a5"/>
        <w:tblW w:w="9412" w:type="dxa"/>
        <w:tblLook w:val="04A0" w:firstRow="1" w:lastRow="0" w:firstColumn="1" w:lastColumn="0" w:noHBand="0" w:noVBand="1"/>
      </w:tblPr>
      <w:tblGrid>
        <w:gridCol w:w="1565"/>
        <w:gridCol w:w="2115"/>
        <w:gridCol w:w="2376"/>
        <w:gridCol w:w="3356"/>
      </w:tblGrid>
      <w:tr w:rsidR="009517FF" w:rsidRPr="00EC2600" w14:paraId="1D3E5F21" w14:textId="77777777" w:rsidTr="005728B2">
        <w:tc>
          <w:tcPr>
            <w:tcW w:w="1565" w:type="dxa"/>
            <w:vAlign w:val="center"/>
          </w:tcPr>
          <w:p w14:paraId="43D1C89A" w14:textId="77777777" w:rsidR="009517FF" w:rsidRPr="009517FF" w:rsidRDefault="009517FF" w:rsidP="005728B2">
            <w:pPr>
              <w:pStyle w:val="Default"/>
              <w:widowControl w:val="0"/>
              <w:jc w:val="both"/>
              <w:rPr>
                <w:color w:val="auto"/>
              </w:rPr>
            </w:pPr>
            <w:r w:rsidRPr="009517FF">
              <w:rPr>
                <w:color w:val="auto"/>
              </w:rPr>
              <w:t xml:space="preserve">Код </w:t>
            </w:r>
          </w:p>
          <w:p w14:paraId="62099A6E" w14:textId="77777777" w:rsidR="009517FF" w:rsidRPr="009517FF" w:rsidRDefault="009517FF" w:rsidP="005728B2">
            <w:pPr>
              <w:pStyle w:val="Default"/>
              <w:widowControl w:val="0"/>
              <w:jc w:val="both"/>
              <w:rPr>
                <w:color w:val="auto"/>
              </w:rPr>
            </w:pPr>
            <w:r w:rsidRPr="009517FF">
              <w:rPr>
                <w:color w:val="auto"/>
              </w:rPr>
              <w:t>компетенции</w:t>
            </w:r>
          </w:p>
        </w:tc>
        <w:tc>
          <w:tcPr>
            <w:tcW w:w="2051" w:type="dxa"/>
            <w:vAlign w:val="center"/>
          </w:tcPr>
          <w:p w14:paraId="257649AD" w14:textId="77777777" w:rsidR="009517FF" w:rsidRPr="009517FF" w:rsidRDefault="009517FF" w:rsidP="005728B2">
            <w:pPr>
              <w:pStyle w:val="Default"/>
              <w:widowControl w:val="0"/>
              <w:jc w:val="both"/>
              <w:rPr>
                <w:bCs/>
                <w:color w:val="auto"/>
              </w:rPr>
            </w:pPr>
            <w:r w:rsidRPr="009517FF">
              <w:rPr>
                <w:bCs/>
                <w:color w:val="auto"/>
              </w:rPr>
              <w:t xml:space="preserve">Наименование </w:t>
            </w:r>
          </w:p>
          <w:p w14:paraId="45F531E9" w14:textId="77777777" w:rsidR="009517FF" w:rsidRPr="009517FF" w:rsidRDefault="009517FF" w:rsidP="005728B2">
            <w:pPr>
              <w:pStyle w:val="Default"/>
              <w:widowControl w:val="0"/>
              <w:jc w:val="both"/>
              <w:rPr>
                <w:bCs/>
                <w:color w:val="auto"/>
              </w:rPr>
            </w:pPr>
            <w:r w:rsidRPr="009517FF">
              <w:rPr>
                <w:bCs/>
                <w:color w:val="auto"/>
              </w:rPr>
              <w:t>компетенции</w:t>
            </w:r>
          </w:p>
        </w:tc>
        <w:tc>
          <w:tcPr>
            <w:tcW w:w="2440" w:type="dxa"/>
            <w:vAlign w:val="center"/>
          </w:tcPr>
          <w:p w14:paraId="6A889D18" w14:textId="77777777" w:rsidR="009517FF" w:rsidRPr="009517FF" w:rsidRDefault="009517FF" w:rsidP="005728B2">
            <w:pPr>
              <w:pStyle w:val="Default"/>
              <w:widowControl w:val="0"/>
              <w:jc w:val="both"/>
              <w:rPr>
                <w:bCs/>
                <w:color w:val="auto"/>
              </w:rPr>
            </w:pPr>
            <w:r w:rsidRPr="009517FF">
              <w:rPr>
                <w:bCs/>
                <w:color w:val="auto"/>
              </w:rPr>
              <w:t xml:space="preserve">Индикаторы </w:t>
            </w:r>
          </w:p>
          <w:p w14:paraId="15FF9FAD" w14:textId="77777777" w:rsidR="009517FF" w:rsidRPr="009517FF" w:rsidRDefault="009517FF" w:rsidP="005728B2">
            <w:pPr>
              <w:pStyle w:val="Default"/>
              <w:widowControl w:val="0"/>
              <w:jc w:val="both"/>
              <w:rPr>
                <w:bCs/>
                <w:color w:val="auto"/>
              </w:rPr>
            </w:pPr>
            <w:r w:rsidRPr="009517FF">
              <w:rPr>
                <w:bCs/>
                <w:color w:val="auto"/>
              </w:rPr>
              <w:t xml:space="preserve">достижения </w:t>
            </w:r>
          </w:p>
          <w:p w14:paraId="0A9D704A" w14:textId="77777777" w:rsidR="009517FF" w:rsidRPr="009517FF" w:rsidRDefault="009517FF" w:rsidP="005728B2">
            <w:pPr>
              <w:pStyle w:val="Default"/>
              <w:widowControl w:val="0"/>
              <w:jc w:val="both"/>
              <w:rPr>
                <w:bCs/>
                <w:color w:val="auto"/>
              </w:rPr>
            </w:pPr>
            <w:r w:rsidRPr="009517FF">
              <w:rPr>
                <w:bCs/>
                <w:color w:val="auto"/>
              </w:rPr>
              <w:t>компетенции</w:t>
            </w:r>
          </w:p>
        </w:tc>
        <w:tc>
          <w:tcPr>
            <w:tcW w:w="3356" w:type="dxa"/>
            <w:vAlign w:val="center"/>
          </w:tcPr>
          <w:p w14:paraId="54E98273" w14:textId="77777777" w:rsidR="009517FF" w:rsidRPr="009517FF" w:rsidRDefault="009517FF" w:rsidP="005728B2">
            <w:pPr>
              <w:pStyle w:val="Default"/>
              <w:widowControl w:val="0"/>
              <w:jc w:val="both"/>
              <w:rPr>
                <w:bCs/>
                <w:color w:val="auto"/>
              </w:rPr>
            </w:pPr>
            <w:r w:rsidRPr="009517FF">
              <w:rPr>
                <w:bCs/>
                <w:color w:val="auto"/>
              </w:rPr>
              <w:t>Результаты обучения (владения, умения и знания), соотнесённые с компетенциями/индикаторами достижения компетенции</w:t>
            </w:r>
          </w:p>
        </w:tc>
      </w:tr>
      <w:tr w:rsidR="009517FF" w:rsidRPr="00EC2600" w14:paraId="4C97A644" w14:textId="77777777" w:rsidTr="005728B2">
        <w:tc>
          <w:tcPr>
            <w:tcW w:w="1565" w:type="dxa"/>
            <w:vMerge w:val="restart"/>
            <w:vAlign w:val="center"/>
          </w:tcPr>
          <w:p w14:paraId="7CD4374C" w14:textId="77777777" w:rsidR="009517FF" w:rsidRPr="009517FF" w:rsidRDefault="009517FF" w:rsidP="005728B2">
            <w:pPr>
              <w:pStyle w:val="Default"/>
              <w:widowControl w:val="0"/>
              <w:jc w:val="both"/>
              <w:rPr>
                <w:color w:val="auto"/>
              </w:rPr>
            </w:pPr>
            <w:r w:rsidRPr="009517FF">
              <w:rPr>
                <w:color w:val="auto"/>
              </w:rPr>
              <w:t>ПК-3</w:t>
            </w:r>
          </w:p>
        </w:tc>
        <w:tc>
          <w:tcPr>
            <w:tcW w:w="2051" w:type="dxa"/>
            <w:vMerge w:val="restart"/>
          </w:tcPr>
          <w:p w14:paraId="745A554B" w14:textId="77777777" w:rsidR="009517FF" w:rsidRPr="009517FF" w:rsidRDefault="009517FF" w:rsidP="005728B2">
            <w:pPr>
              <w:pStyle w:val="Default"/>
              <w:jc w:val="both"/>
              <w:rPr>
                <w:sz w:val="23"/>
                <w:szCs w:val="23"/>
              </w:rPr>
            </w:pPr>
            <w:r w:rsidRPr="009517FF">
              <w:rPr>
                <w:sz w:val="23"/>
                <w:szCs w:val="23"/>
              </w:rPr>
              <w:t xml:space="preserve">Способность к системно-аналитическому мышлению, позволяющему адекватно воспринимать и оценивать организационные и правовые риски, предлагать правовые решения, направленные на повышение эффективности функционирования органов государственной власти и бизнеса </w:t>
            </w:r>
          </w:p>
          <w:p w14:paraId="488713A9" w14:textId="77777777" w:rsidR="009517FF" w:rsidRPr="009517FF" w:rsidRDefault="009517FF" w:rsidP="005728B2">
            <w:pPr>
              <w:rPr>
                <w:rFonts w:ascii="Times New Roman" w:hAnsi="Times New Roman" w:cs="Times New Roman"/>
              </w:rPr>
            </w:pPr>
          </w:p>
        </w:tc>
        <w:tc>
          <w:tcPr>
            <w:tcW w:w="2440" w:type="dxa"/>
          </w:tcPr>
          <w:p w14:paraId="010A0627" w14:textId="77777777" w:rsidR="009517FF" w:rsidRPr="009517FF" w:rsidRDefault="009517FF" w:rsidP="005728B2">
            <w:pPr>
              <w:pStyle w:val="Default"/>
              <w:jc w:val="both"/>
              <w:rPr>
                <w:sz w:val="23"/>
                <w:szCs w:val="23"/>
              </w:rPr>
            </w:pPr>
            <w:r w:rsidRPr="009517FF">
              <w:rPr>
                <w:sz w:val="23"/>
                <w:szCs w:val="23"/>
              </w:rPr>
              <w:t xml:space="preserve">1. Демонстрирует системно-аналитическое мышление и применяет метод критического анализа проблемных ситуаций, возникающих в сфере хозяйственной деятельности юридических лиц и индивидуальных предпринимателей, а также в сфере деятельности государственных и муниципальных органов власти. </w:t>
            </w:r>
          </w:p>
        </w:tc>
        <w:tc>
          <w:tcPr>
            <w:tcW w:w="3356" w:type="dxa"/>
          </w:tcPr>
          <w:p w14:paraId="789AABC7" w14:textId="77777777" w:rsidR="009517FF" w:rsidRPr="009517FF" w:rsidRDefault="009517FF" w:rsidP="005728B2">
            <w:pPr>
              <w:pStyle w:val="Default"/>
              <w:rPr>
                <w:sz w:val="23"/>
                <w:szCs w:val="23"/>
              </w:rPr>
            </w:pPr>
            <w:r w:rsidRPr="009517FF">
              <w:rPr>
                <w:b/>
                <w:bCs/>
                <w:sz w:val="23"/>
                <w:szCs w:val="23"/>
              </w:rPr>
              <w:t xml:space="preserve">знать: </w:t>
            </w:r>
            <w:r w:rsidRPr="009517FF">
              <w:rPr>
                <w:sz w:val="23"/>
                <w:szCs w:val="23"/>
              </w:rPr>
              <w:t xml:space="preserve">особенности правового регулирования отдельных отношений по оказанию услуг в сфере бизнеса и власти, с учетом специфики рассматриваемых правоотношений и конкретных ситуаций </w:t>
            </w:r>
          </w:p>
          <w:p w14:paraId="60BCF88A" w14:textId="77777777" w:rsidR="009517FF" w:rsidRPr="009517FF" w:rsidRDefault="009517FF" w:rsidP="005728B2">
            <w:pPr>
              <w:rPr>
                <w:rFonts w:ascii="Times New Roman" w:eastAsia="Times New Roman" w:hAnsi="Times New Roman" w:cs="Times New Roman"/>
              </w:rPr>
            </w:pPr>
            <w:r w:rsidRPr="009517FF">
              <w:rPr>
                <w:rFonts w:ascii="Times New Roman" w:hAnsi="Times New Roman" w:cs="Times New Roman"/>
                <w:b/>
                <w:bCs/>
                <w:sz w:val="23"/>
                <w:szCs w:val="23"/>
              </w:rPr>
              <w:t xml:space="preserve">уметь: </w:t>
            </w:r>
            <w:r w:rsidRPr="009517FF">
              <w:rPr>
                <w:rFonts w:ascii="Times New Roman" w:hAnsi="Times New Roman" w:cs="Times New Roman"/>
                <w:sz w:val="23"/>
                <w:szCs w:val="23"/>
              </w:rPr>
              <w:t xml:space="preserve">оценивать организационные и правовые риски при оказании отдельных видов услуг гражданам и органами власти </w:t>
            </w:r>
          </w:p>
        </w:tc>
      </w:tr>
      <w:tr w:rsidR="009517FF" w:rsidRPr="00EC2600" w14:paraId="471454BD" w14:textId="77777777" w:rsidTr="005728B2">
        <w:tc>
          <w:tcPr>
            <w:tcW w:w="1565" w:type="dxa"/>
            <w:vMerge/>
            <w:vAlign w:val="center"/>
          </w:tcPr>
          <w:p w14:paraId="70D25A43" w14:textId="77777777" w:rsidR="009517FF" w:rsidRPr="009517FF" w:rsidRDefault="009517FF" w:rsidP="005728B2">
            <w:pPr>
              <w:pStyle w:val="Default"/>
              <w:widowControl w:val="0"/>
              <w:jc w:val="both"/>
              <w:rPr>
                <w:color w:val="auto"/>
              </w:rPr>
            </w:pPr>
          </w:p>
        </w:tc>
        <w:tc>
          <w:tcPr>
            <w:tcW w:w="2051" w:type="dxa"/>
            <w:vMerge/>
          </w:tcPr>
          <w:p w14:paraId="50DDBB31" w14:textId="77777777" w:rsidR="009517FF" w:rsidRPr="009517FF" w:rsidRDefault="009517FF" w:rsidP="005728B2">
            <w:pPr>
              <w:rPr>
                <w:rFonts w:ascii="Times New Roman" w:hAnsi="Times New Roman" w:cs="Times New Roman"/>
                <w:sz w:val="24"/>
              </w:rPr>
            </w:pPr>
          </w:p>
        </w:tc>
        <w:tc>
          <w:tcPr>
            <w:tcW w:w="2440" w:type="dxa"/>
          </w:tcPr>
          <w:p w14:paraId="65633492" w14:textId="77777777" w:rsidR="009517FF" w:rsidRPr="009517FF" w:rsidRDefault="009517FF" w:rsidP="005728B2">
            <w:pPr>
              <w:pStyle w:val="Default"/>
              <w:jc w:val="both"/>
              <w:rPr>
                <w:bCs/>
              </w:rPr>
            </w:pPr>
            <w:r w:rsidRPr="009517FF">
              <w:rPr>
                <w:sz w:val="23"/>
                <w:szCs w:val="23"/>
              </w:rPr>
              <w:t xml:space="preserve">2. Составляет и оформляет документацию, связанную с ведением договорной работы, досудебным урегулированием споров и организацией судебной защиты. </w:t>
            </w:r>
          </w:p>
        </w:tc>
        <w:tc>
          <w:tcPr>
            <w:tcW w:w="3356" w:type="dxa"/>
          </w:tcPr>
          <w:p w14:paraId="29E4A2DA" w14:textId="77777777" w:rsidR="009517FF" w:rsidRPr="009517FF" w:rsidRDefault="009517FF" w:rsidP="005728B2">
            <w:pPr>
              <w:pStyle w:val="Default"/>
              <w:rPr>
                <w:sz w:val="23"/>
                <w:szCs w:val="23"/>
              </w:rPr>
            </w:pPr>
            <w:r w:rsidRPr="009517FF">
              <w:rPr>
                <w:b/>
                <w:bCs/>
                <w:sz w:val="23"/>
                <w:szCs w:val="23"/>
              </w:rPr>
              <w:t xml:space="preserve">знать: </w:t>
            </w:r>
            <w:r w:rsidRPr="009517FF">
              <w:rPr>
                <w:sz w:val="23"/>
                <w:szCs w:val="23"/>
              </w:rPr>
              <w:t xml:space="preserve">особенности заключения договоров об оказании отдельных видов услуг, правила и способы согласования сторонами существенных условий, требования к составлению отдельных видов документов, оформляющих отношения из договоров об оказании услуг </w:t>
            </w:r>
          </w:p>
          <w:p w14:paraId="4348488E" w14:textId="77777777" w:rsidR="009517FF" w:rsidRPr="009517FF" w:rsidRDefault="009517FF" w:rsidP="005728B2">
            <w:pPr>
              <w:rPr>
                <w:rFonts w:ascii="Times New Roman" w:eastAsia="Times New Roman" w:hAnsi="Times New Roman" w:cs="Times New Roman"/>
                <w:iCs/>
                <w:sz w:val="24"/>
              </w:rPr>
            </w:pPr>
            <w:r w:rsidRPr="009517FF">
              <w:rPr>
                <w:rFonts w:ascii="Times New Roman" w:hAnsi="Times New Roman" w:cs="Times New Roman"/>
                <w:b/>
                <w:bCs/>
                <w:sz w:val="23"/>
                <w:szCs w:val="23"/>
              </w:rPr>
              <w:t xml:space="preserve">уметь: </w:t>
            </w:r>
            <w:r w:rsidRPr="009517FF">
              <w:rPr>
                <w:rFonts w:ascii="Times New Roman" w:hAnsi="Times New Roman" w:cs="Times New Roman"/>
                <w:sz w:val="23"/>
                <w:szCs w:val="23"/>
              </w:rPr>
              <w:t xml:space="preserve">составлять типовые формы и формы договоров об оказании услуг в конкретных ситуациях, претензии, проекты исковых заявлений, вести переписку с контрагентом </w:t>
            </w:r>
          </w:p>
        </w:tc>
      </w:tr>
      <w:tr w:rsidR="009517FF" w:rsidRPr="00EC2600" w14:paraId="33551B37" w14:textId="77777777" w:rsidTr="005728B2">
        <w:tc>
          <w:tcPr>
            <w:tcW w:w="1565" w:type="dxa"/>
            <w:vMerge/>
            <w:vAlign w:val="center"/>
          </w:tcPr>
          <w:p w14:paraId="7203B8BD" w14:textId="77777777" w:rsidR="009517FF" w:rsidRPr="009517FF" w:rsidRDefault="009517FF" w:rsidP="005728B2">
            <w:pPr>
              <w:pStyle w:val="Default"/>
              <w:widowControl w:val="0"/>
              <w:jc w:val="both"/>
              <w:rPr>
                <w:color w:val="auto"/>
              </w:rPr>
            </w:pPr>
          </w:p>
        </w:tc>
        <w:tc>
          <w:tcPr>
            <w:tcW w:w="2051" w:type="dxa"/>
            <w:vMerge/>
          </w:tcPr>
          <w:p w14:paraId="13D321F3" w14:textId="77777777" w:rsidR="009517FF" w:rsidRPr="009517FF" w:rsidRDefault="009517FF" w:rsidP="005728B2">
            <w:pPr>
              <w:rPr>
                <w:rFonts w:ascii="Times New Roman" w:hAnsi="Times New Roman" w:cs="Times New Roman"/>
                <w:sz w:val="24"/>
              </w:rPr>
            </w:pPr>
          </w:p>
        </w:tc>
        <w:tc>
          <w:tcPr>
            <w:tcW w:w="2440" w:type="dxa"/>
          </w:tcPr>
          <w:p w14:paraId="25CA2159" w14:textId="77777777" w:rsidR="009517FF" w:rsidRPr="009517FF" w:rsidRDefault="009517FF" w:rsidP="005728B2">
            <w:pPr>
              <w:pStyle w:val="Default"/>
              <w:jc w:val="both"/>
              <w:rPr>
                <w:bCs/>
              </w:rPr>
            </w:pPr>
            <w:r w:rsidRPr="009517FF">
              <w:rPr>
                <w:sz w:val="23"/>
                <w:szCs w:val="23"/>
              </w:rPr>
              <w:t xml:space="preserve">3. Разрабатывает практические рекомендации, направленные на повышение эффективности </w:t>
            </w:r>
            <w:r w:rsidRPr="009517FF">
              <w:rPr>
                <w:sz w:val="23"/>
                <w:szCs w:val="23"/>
              </w:rPr>
              <w:lastRenderedPageBreak/>
              <w:t xml:space="preserve">функционирования органов государственной власти и бизнеса. </w:t>
            </w:r>
          </w:p>
        </w:tc>
        <w:tc>
          <w:tcPr>
            <w:tcW w:w="3356" w:type="dxa"/>
          </w:tcPr>
          <w:p w14:paraId="566E2467" w14:textId="77777777" w:rsidR="009517FF" w:rsidRPr="009517FF" w:rsidRDefault="009517FF" w:rsidP="005728B2">
            <w:pPr>
              <w:pStyle w:val="Default"/>
              <w:rPr>
                <w:sz w:val="23"/>
                <w:szCs w:val="23"/>
              </w:rPr>
            </w:pPr>
            <w:r w:rsidRPr="009517FF">
              <w:rPr>
                <w:b/>
                <w:bCs/>
                <w:sz w:val="23"/>
                <w:szCs w:val="23"/>
              </w:rPr>
              <w:lastRenderedPageBreak/>
              <w:t xml:space="preserve">знать: </w:t>
            </w:r>
            <w:r w:rsidRPr="009517FF">
              <w:rPr>
                <w:sz w:val="23"/>
                <w:szCs w:val="23"/>
              </w:rPr>
              <w:t xml:space="preserve">специфику заключения и расторжения договоров возмездного оказания различных видов услуг, спорные моменты, практику разрешения споров по </w:t>
            </w:r>
            <w:r w:rsidRPr="009517FF">
              <w:rPr>
                <w:sz w:val="23"/>
                <w:szCs w:val="23"/>
              </w:rPr>
              <w:lastRenderedPageBreak/>
              <w:t xml:space="preserve">наиболее актуальным вопросам правового регулирования отношений по оказанию услуг </w:t>
            </w:r>
          </w:p>
          <w:p w14:paraId="5A7771C9" w14:textId="77777777" w:rsidR="009517FF" w:rsidRPr="009517FF" w:rsidRDefault="009517FF" w:rsidP="005728B2">
            <w:pPr>
              <w:rPr>
                <w:rFonts w:ascii="Times New Roman" w:eastAsia="Times New Roman" w:hAnsi="Times New Roman" w:cs="Times New Roman"/>
                <w:iCs/>
                <w:sz w:val="24"/>
              </w:rPr>
            </w:pPr>
            <w:r w:rsidRPr="009517FF">
              <w:rPr>
                <w:rFonts w:ascii="Times New Roman" w:hAnsi="Times New Roman" w:cs="Times New Roman"/>
                <w:b/>
                <w:bCs/>
                <w:sz w:val="23"/>
                <w:szCs w:val="23"/>
              </w:rPr>
              <w:t xml:space="preserve">уметь: </w:t>
            </w:r>
            <w:r w:rsidRPr="009517FF">
              <w:rPr>
                <w:rFonts w:ascii="Times New Roman" w:hAnsi="Times New Roman" w:cs="Times New Roman"/>
                <w:sz w:val="23"/>
                <w:szCs w:val="23"/>
              </w:rPr>
              <w:t xml:space="preserve">составлять формы и проекты договоров об оказании различных видов услуг с учетом специфики их правового регулирования и минимизации возникновения спорных ситуаций </w:t>
            </w:r>
          </w:p>
        </w:tc>
      </w:tr>
      <w:tr w:rsidR="009517FF" w:rsidRPr="00EC2600" w14:paraId="254946C1" w14:textId="77777777" w:rsidTr="005728B2">
        <w:tc>
          <w:tcPr>
            <w:tcW w:w="1565" w:type="dxa"/>
            <w:vMerge w:val="restart"/>
            <w:vAlign w:val="center"/>
          </w:tcPr>
          <w:p w14:paraId="6301D5BC" w14:textId="77777777" w:rsidR="009517FF" w:rsidRPr="009517FF" w:rsidRDefault="009517FF" w:rsidP="005728B2">
            <w:pPr>
              <w:pStyle w:val="Default"/>
              <w:widowControl w:val="0"/>
              <w:jc w:val="both"/>
              <w:rPr>
                <w:color w:val="auto"/>
              </w:rPr>
            </w:pPr>
            <w:r w:rsidRPr="009517FF">
              <w:rPr>
                <w:color w:val="auto"/>
              </w:rPr>
              <w:lastRenderedPageBreak/>
              <w:t>ПКН-4</w:t>
            </w:r>
          </w:p>
        </w:tc>
        <w:tc>
          <w:tcPr>
            <w:tcW w:w="2051" w:type="dxa"/>
            <w:vMerge w:val="restart"/>
          </w:tcPr>
          <w:p w14:paraId="58717572" w14:textId="77777777" w:rsidR="009517FF" w:rsidRPr="009517FF" w:rsidRDefault="009517FF" w:rsidP="005728B2">
            <w:pPr>
              <w:pStyle w:val="Default"/>
              <w:jc w:val="both"/>
            </w:pPr>
            <w:r w:rsidRPr="009517FF">
              <w:rPr>
                <w:sz w:val="23"/>
                <w:szCs w:val="23"/>
              </w:rPr>
              <w:t>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w:t>
            </w:r>
          </w:p>
        </w:tc>
        <w:tc>
          <w:tcPr>
            <w:tcW w:w="2440" w:type="dxa"/>
          </w:tcPr>
          <w:p w14:paraId="13B382B0" w14:textId="77777777" w:rsidR="009517FF" w:rsidRPr="009517FF" w:rsidRDefault="009517FF" w:rsidP="005728B2">
            <w:pPr>
              <w:pStyle w:val="Default"/>
              <w:jc w:val="both"/>
              <w:rPr>
                <w:bCs/>
              </w:rPr>
            </w:pPr>
            <w:r w:rsidRPr="009517FF">
              <w:rPr>
                <w:sz w:val="23"/>
                <w:szCs w:val="23"/>
              </w:rPr>
              <w:t xml:space="preserve">1. Применяет правила проведения оценки фактического воздействия нормативных правовых актов на развитие социально-экономических отношений. </w:t>
            </w:r>
          </w:p>
        </w:tc>
        <w:tc>
          <w:tcPr>
            <w:tcW w:w="3356" w:type="dxa"/>
          </w:tcPr>
          <w:p w14:paraId="68A95F78" w14:textId="77777777" w:rsidR="009517FF" w:rsidRPr="009517FF" w:rsidRDefault="009517FF" w:rsidP="005728B2">
            <w:pPr>
              <w:rPr>
                <w:rFonts w:ascii="Times New Roman" w:eastAsia="Times New Roman" w:hAnsi="Times New Roman" w:cs="Times New Roman"/>
                <w:iCs/>
                <w:sz w:val="24"/>
              </w:rPr>
            </w:pPr>
            <w:r w:rsidRPr="009517FF">
              <w:rPr>
                <w:rFonts w:ascii="Times New Roman" w:eastAsia="Times New Roman" w:hAnsi="Times New Roman" w:cs="Times New Roman"/>
                <w:iCs/>
                <w:sz w:val="24"/>
              </w:rPr>
              <w:t xml:space="preserve">Знать: </w:t>
            </w:r>
            <w:r w:rsidRPr="009517FF">
              <w:rPr>
                <w:rFonts w:ascii="Times New Roman" w:hAnsi="Times New Roman" w:cs="Times New Roman"/>
                <w:sz w:val="23"/>
                <w:szCs w:val="23"/>
              </w:rPr>
              <w:t>правила проведения оценки фактического воздействия нормативных правовых актов на развитие социально-экономических отношений.</w:t>
            </w:r>
          </w:p>
          <w:p w14:paraId="44C06E03" w14:textId="77777777" w:rsidR="009517FF" w:rsidRPr="009517FF" w:rsidRDefault="009517FF" w:rsidP="005728B2">
            <w:pPr>
              <w:rPr>
                <w:rFonts w:ascii="Times New Roman" w:eastAsia="Times New Roman" w:hAnsi="Times New Roman" w:cs="Times New Roman"/>
                <w:iCs/>
                <w:sz w:val="24"/>
              </w:rPr>
            </w:pPr>
            <w:r w:rsidRPr="009517FF">
              <w:rPr>
                <w:rFonts w:ascii="Times New Roman" w:eastAsia="Times New Roman" w:hAnsi="Times New Roman" w:cs="Times New Roman"/>
                <w:iCs/>
                <w:sz w:val="24"/>
              </w:rPr>
              <w:t>Уметь:</w:t>
            </w:r>
            <w:r w:rsidRPr="009517FF">
              <w:rPr>
                <w:rFonts w:ascii="Times New Roman" w:hAnsi="Times New Roman" w:cs="Times New Roman"/>
                <w:sz w:val="23"/>
                <w:szCs w:val="23"/>
              </w:rPr>
              <w:t xml:space="preserve"> применять правила проведения оценки фактического воздействия нормативных правовых актов на развитие социально-экономических отношений.</w:t>
            </w:r>
          </w:p>
        </w:tc>
      </w:tr>
      <w:tr w:rsidR="009517FF" w:rsidRPr="00EC2600" w14:paraId="4924395E" w14:textId="77777777" w:rsidTr="005728B2">
        <w:tc>
          <w:tcPr>
            <w:tcW w:w="1565" w:type="dxa"/>
            <w:vMerge/>
            <w:vAlign w:val="center"/>
          </w:tcPr>
          <w:p w14:paraId="072C0F8A" w14:textId="77777777" w:rsidR="009517FF" w:rsidRPr="009517FF" w:rsidRDefault="009517FF" w:rsidP="005728B2">
            <w:pPr>
              <w:pStyle w:val="Default"/>
              <w:widowControl w:val="0"/>
              <w:jc w:val="both"/>
              <w:rPr>
                <w:color w:val="auto"/>
              </w:rPr>
            </w:pPr>
          </w:p>
        </w:tc>
        <w:tc>
          <w:tcPr>
            <w:tcW w:w="2051" w:type="dxa"/>
            <w:vMerge/>
          </w:tcPr>
          <w:p w14:paraId="405CE82A" w14:textId="77777777" w:rsidR="009517FF" w:rsidRPr="009517FF" w:rsidRDefault="009517FF" w:rsidP="005728B2">
            <w:pPr>
              <w:pStyle w:val="Default"/>
              <w:jc w:val="both"/>
              <w:rPr>
                <w:sz w:val="23"/>
                <w:szCs w:val="23"/>
              </w:rPr>
            </w:pPr>
          </w:p>
        </w:tc>
        <w:tc>
          <w:tcPr>
            <w:tcW w:w="2440" w:type="dxa"/>
          </w:tcPr>
          <w:p w14:paraId="47437497" w14:textId="77777777" w:rsidR="009517FF" w:rsidRPr="009517FF" w:rsidRDefault="009517FF" w:rsidP="005728B2">
            <w:pPr>
              <w:pStyle w:val="Default"/>
              <w:jc w:val="both"/>
              <w:rPr>
                <w:bCs/>
              </w:rPr>
            </w:pPr>
            <w:r w:rsidRPr="009517FF">
              <w:rPr>
                <w:sz w:val="23"/>
                <w:szCs w:val="23"/>
              </w:rPr>
              <w:t xml:space="preserve">2. Применяет нормы права в процессе реализации профессиональных задач. </w:t>
            </w:r>
          </w:p>
        </w:tc>
        <w:tc>
          <w:tcPr>
            <w:tcW w:w="3356" w:type="dxa"/>
          </w:tcPr>
          <w:p w14:paraId="01DC9CD3" w14:textId="77777777" w:rsidR="009517FF" w:rsidRPr="009517FF" w:rsidRDefault="009517FF" w:rsidP="005728B2">
            <w:pPr>
              <w:rPr>
                <w:rFonts w:ascii="Times New Roman" w:eastAsia="Times New Roman" w:hAnsi="Times New Roman" w:cs="Times New Roman"/>
                <w:iCs/>
                <w:sz w:val="24"/>
              </w:rPr>
            </w:pPr>
            <w:r w:rsidRPr="009517FF">
              <w:rPr>
                <w:rFonts w:ascii="Times New Roman" w:eastAsia="Times New Roman" w:hAnsi="Times New Roman" w:cs="Times New Roman"/>
                <w:iCs/>
                <w:sz w:val="24"/>
              </w:rPr>
              <w:t>Знать:</w:t>
            </w:r>
            <w:r w:rsidRPr="009517FF">
              <w:rPr>
                <w:rFonts w:ascii="Times New Roman" w:hAnsi="Times New Roman" w:cs="Times New Roman"/>
                <w:sz w:val="23"/>
                <w:szCs w:val="23"/>
              </w:rPr>
              <w:t xml:space="preserve"> нормы права в процессе реализации профессиональных задач.</w:t>
            </w:r>
          </w:p>
          <w:p w14:paraId="07790793" w14:textId="77777777" w:rsidR="009517FF" w:rsidRPr="009517FF" w:rsidRDefault="009517FF" w:rsidP="005728B2">
            <w:pPr>
              <w:rPr>
                <w:rFonts w:ascii="Times New Roman" w:eastAsia="Times New Roman" w:hAnsi="Times New Roman" w:cs="Times New Roman"/>
                <w:iCs/>
                <w:sz w:val="24"/>
              </w:rPr>
            </w:pPr>
            <w:r w:rsidRPr="009517FF">
              <w:rPr>
                <w:rFonts w:ascii="Times New Roman" w:eastAsia="Times New Roman" w:hAnsi="Times New Roman" w:cs="Times New Roman"/>
                <w:iCs/>
                <w:sz w:val="24"/>
              </w:rPr>
              <w:t>Уметь:</w:t>
            </w:r>
            <w:r w:rsidRPr="009517FF">
              <w:rPr>
                <w:rFonts w:ascii="Times New Roman" w:hAnsi="Times New Roman" w:cs="Times New Roman"/>
                <w:sz w:val="23"/>
                <w:szCs w:val="23"/>
              </w:rPr>
              <w:t xml:space="preserve"> применять нормы права в процессе реализации профессиональных задач.</w:t>
            </w:r>
          </w:p>
        </w:tc>
      </w:tr>
      <w:tr w:rsidR="009517FF" w:rsidRPr="00EC2600" w14:paraId="1F997494" w14:textId="77777777" w:rsidTr="005728B2">
        <w:tc>
          <w:tcPr>
            <w:tcW w:w="1565" w:type="dxa"/>
            <w:vMerge w:val="restart"/>
            <w:vAlign w:val="center"/>
          </w:tcPr>
          <w:p w14:paraId="0DB9A701" w14:textId="77777777" w:rsidR="009517FF" w:rsidRPr="009517FF" w:rsidRDefault="009517FF" w:rsidP="005728B2">
            <w:pPr>
              <w:pStyle w:val="Default"/>
              <w:widowControl w:val="0"/>
              <w:jc w:val="both"/>
              <w:rPr>
                <w:color w:val="auto"/>
              </w:rPr>
            </w:pPr>
            <w:r w:rsidRPr="009517FF">
              <w:rPr>
                <w:color w:val="auto"/>
              </w:rPr>
              <w:t>ПКН-5</w:t>
            </w:r>
          </w:p>
        </w:tc>
        <w:tc>
          <w:tcPr>
            <w:tcW w:w="2051" w:type="dxa"/>
            <w:vMerge w:val="restart"/>
          </w:tcPr>
          <w:p w14:paraId="26489015" w14:textId="77777777" w:rsidR="009517FF" w:rsidRPr="009517FF" w:rsidRDefault="009517FF" w:rsidP="005728B2">
            <w:pPr>
              <w:pStyle w:val="Default"/>
              <w:jc w:val="both"/>
              <w:rPr>
                <w:sz w:val="23"/>
                <w:szCs w:val="23"/>
              </w:rPr>
            </w:pPr>
            <w:r w:rsidRPr="009517FF">
              <w:rPr>
                <w:sz w:val="23"/>
                <w:szCs w:val="23"/>
              </w:rPr>
              <w:t xml:space="preserve">Способность письменно и устно аргументировать правовую позицию по конкретным видам юридической деятельности, способность осуществлять переговоры с целью достижения положительного результата в социально-экономической и финансовой сферах деятельности субъектов права </w:t>
            </w:r>
          </w:p>
        </w:tc>
        <w:tc>
          <w:tcPr>
            <w:tcW w:w="2440" w:type="dxa"/>
          </w:tcPr>
          <w:p w14:paraId="48CC2A61" w14:textId="77777777" w:rsidR="009517FF" w:rsidRPr="009517FF" w:rsidRDefault="009517FF" w:rsidP="005728B2">
            <w:pPr>
              <w:pStyle w:val="Default"/>
              <w:jc w:val="both"/>
              <w:rPr>
                <w:bCs/>
              </w:rPr>
            </w:pPr>
            <w:r w:rsidRPr="009517FF">
              <w:rPr>
                <w:sz w:val="23"/>
                <w:szCs w:val="23"/>
              </w:rPr>
              <w:t xml:space="preserve">1. Демонстрирует знания правил формулировки аргументированной правовой позиции по конкретным видам юридической деятельности. </w:t>
            </w:r>
          </w:p>
        </w:tc>
        <w:tc>
          <w:tcPr>
            <w:tcW w:w="3356" w:type="dxa"/>
          </w:tcPr>
          <w:p w14:paraId="5B82A048" w14:textId="77777777" w:rsidR="009517FF" w:rsidRPr="009517FF" w:rsidRDefault="009517FF" w:rsidP="005728B2">
            <w:pPr>
              <w:rPr>
                <w:rFonts w:ascii="Times New Roman" w:eastAsia="Times New Roman" w:hAnsi="Times New Roman" w:cs="Times New Roman"/>
                <w:iCs/>
                <w:sz w:val="24"/>
              </w:rPr>
            </w:pPr>
            <w:r w:rsidRPr="009517FF">
              <w:rPr>
                <w:rFonts w:ascii="Times New Roman" w:eastAsia="Times New Roman" w:hAnsi="Times New Roman" w:cs="Times New Roman"/>
                <w:iCs/>
                <w:sz w:val="24"/>
              </w:rPr>
              <w:t>Знать:</w:t>
            </w:r>
            <w:r w:rsidRPr="009517FF">
              <w:rPr>
                <w:rFonts w:ascii="Times New Roman" w:hAnsi="Times New Roman" w:cs="Times New Roman"/>
                <w:sz w:val="23"/>
                <w:szCs w:val="23"/>
              </w:rPr>
              <w:t xml:space="preserve"> правила формулировки аргументированной правовой позиции по конкретным видам юридической деятельности.</w:t>
            </w:r>
          </w:p>
          <w:p w14:paraId="3D4BCA37" w14:textId="77777777" w:rsidR="009517FF" w:rsidRPr="009517FF" w:rsidRDefault="009517FF" w:rsidP="005728B2">
            <w:pPr>
              <w:rPr>
                <w:rFonts w:ascii="Times New Roman" w:hAnsi="Times New Roman" w:cs="Times New Roman"/>
                <w:sz w:val="23"/>
                <w:szCs w:val="23"/>
              </w:rPr>
            </w:pPr>
            <w:r w:rsidRPr="009517FF">
              <w:rPr>
                <w:rFonts w:ascii="Times New Roman" w:eastAsia="Times New Roman" w:hAnsi="Times New Roman" w:cs="Times New Roman"/>
                <w:iCs/>
                <w:sz w:val="24"/>
              </w:rPr>
              <w:t>Уметь:</w:t>
            </w:r>
            <w:r w:rsidRPr="009517FF">
              <w:rPr>
                <w:rFonts w:ascii="Times New Roman" w:hAnsi="Times New Roman" w:cs="Times New Roman"/>
                <w:sz w:val="23"/>
                <w:szCs w:val="23"/>
              </w:rPr>
              <w:t xml:space="preserve"> демонстрировать знания правил формулировки аргументированной правовой позиции по конкретным видам юридической деятельности</w:t>
            </w:r>
          </w:p>
        </w:tc>
      </w:tr>
      <w:tr w:rsidR="009517FF" w:rsidRPr="00EC2600" w14:paraId="6F3802F0" w14:textId="77777777" w:rsidTr="005728B2">
        <w:tc>
          <w:tcPr>
            <w:tcW w:w="1565" w:type="dxa"/>
            <w:vMerge/>
            <w:vAlign w:val="center"/>
          </w:tcPr>
          <w:p w14:paraId="5D1A0803" w14:textId="77777777" w:rsidR="009517FF" w:rsidRPr="009517FF" w:rsidRDefault="009517FF" w:rsidP="005728B2">
            <w:pPr>
              <w:pStyle w:val="Default"/>
              <w:widowControl w:val="0"/>
              <w:jc w:val="both"/>
              <w:rPr>
                <w:color w:val="auto"/>
              </w:rPr>
            </w:pPr>
          </w:p>
        </w:tc>
        <w:tc>
          <w:tcPr>
            <w:tcW w:w="2051" w:type="dxa"/>
            <w:vMerge/>
          </w:tcPr>
          <w:p w14:paraId="4AB24869" w14:textId="77777777" w:rsidR="009517FF" w:rsidRPr="009517FF" w:rsidRDefault="009517FF" w:rsidP="005728B2">
            <w:pPr>
              <w:rPr>
                <w:rFonts w:ascii="Times New Roman" w:hAnsi="Times New Roman" w:cs="Times New Roman"/>
                <w:sz w:val="24"/>
              </w:rPr>
            </w:pPr>
          </w:p>
        </w:tc>
        <w:tc>
          <w:tcPr>
            <w:tcW w:w="2440" w:type="dxa"/>
          </w:tcPr>
          <w:p w14:paraId="3490BE82" w14:textId="77777777" w:rsidR="009517FF" w:rsidRPr="009517FF" w:rsidRDefault="009517FF" w:rsidP="005728B2">
            <w:pPr>
              <w:pStyle w:val="Default"/>
              <w:jc w:val="both"/>
              <w:rPr>
                <w:bCs/>
              </w:rPr>
            </w:pPr>
            <w:r w:rsidRPr="009517FF">
              <w:rPr>
                <w:sz w:val="23"/>
                <w:szCs w:val="23"/>
              </w:rPr>
              <w:t xml:space="preserve">2. Выявляет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 </w:t>
            </w:r>
          </w:p>
        </w:tc>
        <w:tc>
          <w:tcPr>
            <w:tcW w:w="3356" w:type="dxa"/>
          </w:tcPr>
          <w:p w14:paraId="2FE95D51" w14:textId="77777777" w:rsidR="009517FF" w:rsidRPr="009517FF" w:rsidRDefault="009517FF" w:rsidP="005728B2">
            <w:pPr>
              <w:rPr>
                <w:rFonts w:ascii="Times New Roman" w:eastAsia="Times New Roman" w:hAnsi="Times New Roman" w:cs="Times New Roman"/>
                <w:iCs/>
                <w:sz w:val="24"/>
              </w:rPr>
            </w:pPr>
            <w:r w:rsidRPr="009517FF">
              <w:rPr>
                <w:rFonts w:ascii="Times New Roman" w:eastAsia="Times New Roman" w:hAnsi="Times New Roman" w:cs="Times New Roman"/>
                <w:iCs/>
                <w:sz w:val="24"/>
              </w:rPr>
              <w:t>Знать:</w:t>
            </w:r>
            <w:r w:rsidRPr="009517FF">
              <w:rPr>
                <w:rFonts w:ascii="Times New Roman" w:hAnsi="Times New Roman" w:cs="Times New Roman"/>
                <w:sz w:val="23"/>
                <w:szCs w:val="23"/>
              </w:rPr>
              <w:t xml:space="preserve">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p w14:paraId="26ADA8F8" w14:textId="77777777" w:rsidR="009517FF" w:rsidRPr="009517FF" w:rsidRDefault="009517FF" w:rsidP="005728B2">
            <w:pPr>
              <w:rPr>
                <w:rFonts w:ascii="Times New Roman" w:eastAsia="Times New Roman" w:hAnsi="Times New Roman" w:cs="Times New Roman"/>
                <w:iCs/>
                <w:sz w:val="24"/>
              </w:rPr>
            </w:pPr>
            <w:r w:rsidRPr="009517FF">
              <w:rPr>
                <w:rFonts w:ascii="Times New Roman" w:eastAsia="Times New Roman" w:hAnsi="Times New Roman" w:cs="Times New Roman"/>
                <w:iCs/>
                <w:sz w:val="24"/>
              </w:rPr>
              <w:t>Уметь:</w:t>
            </w:r>
            <w:r w:rsidRPr="009517FF">
              <w:rPr>
                <w:rFonts w:ascii="Times New Roman" w:hAnsi="Times New Roman" w:cs="Times New Roman"/>
                <w:sz w:val="23"/>
                <w:szCs w:val="23"/>
              </w:rPr>
              <w:t xml:space="preserve"> выявлять способы определения цели переговоров, объема необходимых для ведения переговоров полномочий, тактику и технику ведения переговоров с целью </w:t>
            </w:r>
            <w:r w:rsidRPr="009517FF">
              <w:rPr>
                <w:rFonts w:ascii="Times New Roman" w:hAnsi="Times New Roman" w:cs="Times New Roman"/>
                <w:sz w:val="23"/>
                <w:szCs w:val="23"/>
              </w:rPr>
              <w:lastRenderedPageBreak/>
              <w:t>достижения положительного результата в социально-экономической и финансовой сферах деятельности субъектов права.</w:t>
            </w:r>
          </w:p>
        </w:tc>
      </w:tr>
      <w:tr w:rsidR="009517FF" w:rsidRPr="00EC2600" w14:paraId="713DD291" w14:textId="77777777" w:rsidTr="005728B2">
        <w:tc>
          <w:tcPr>
            <w:tcW w:w="1565" w:type="dxa"/>
            <w:vMerge/>
            <w:vAlign w:val="center"/>
          </w:tcPr>
          <w:p w14:paraId="52D5B104" w14:textId="77777777" w:rsidR="009517FF" w:rsidRPr="009517FF" w:rsidRDefault="009517FF" w:rsidP="005728B2">
            <w:pPr>
              <w:pStyle w:val="Default"/>
              <w:widowControl w:val="0"/>
              <w:jc w:val="both"/>
              <w:rPr>
                <w:color w:val="auto"/>
              </w:rPr>
            </w:pPr>
          </w:p>
        </w:tc>
        <w:tc>
          <w:tcPr>
            <w:tcW w:w="2051" w:type="dxa"/>
            <w:vMerge/>
          </w:tcPr>
          <w:p w14:paraId="6AF4BBCB" w14:textId="77777777" w:rsidR="009517FF" w:rsidRPr="009517FF" w:rsidRDefault="009517FF" w:rsidP="005728B2">
            <w:pPr>
              <w:rPr>
                <w:rFonts w:ascii="Times New Roman" w:hAnsi="Times New Roman" w:cs="Times New Roman"/>
                <w:sz w:val="24"/>
              </w:rPr>
            </w:pPr>
          </w:p>
        </w:tc>
        <w:tc>
          <w:tcPr>
            <w:tcW w:w="2440" w:type="dxa"/>
          </w:tcPr>
          <w:p w14:paraId="49D556AD" w14:textId="77777777" w:rsidR="009517FF" w:rsidRPr="009517FF" w:rsidRDefault="009517FF" w:rsidP="005728B2">
            <w:pPr>
              <w:pStyle w:val="Default"/>
              <w:jc w:val="both"/>
              <w:rPr>
                <w:bCs/>
              </w:rPr>
            </w:pPr>
            <w:r w:rsidRPr="009517FF">
              <w:rPr>
                <w:sz w:val="23"/>
                <w:szCs w:val="23"/>
              </w:rPr>
              <w:t xml:space="preserve">3. Аргументирует индивидуальную правовую позицию по конкретным видам юридической деятельности на основе глубоких знаний теории и практики науки. </w:t>
            </w:r>
          </w:p>
        </w:tc>
        <w:tc>
          <w:tcPr>
            <w:tcW w:w="3356" w:type="dxa"/>
          </w:tcPr>
          <w:p w14:paraId="186B1579" w14:textId="77777777" w:rsidR="009517FF" w:rsidRPr="009517FF" w:rsidRDefault="009517FF" w:rsidP="005728B2">
            <w:pPr>
              <w:rPr>
                <w:rFonts w:ascii="Times New Roman" w:eastAsia="Times New Roman" w:hAnsi="Times New Roman" w:cs="Times New Roman"/>
                <w:iCs/>
                <w:sz w:val="24"/>
              </w:rPr>
            </w:pPr>
            <w:r w:rsidRPr="009517FF">
              <w:rPr>
                <w:rFonts w:ascii="Times New Roman" w:eastAsia="Times New Roman" w:hAnsi="Times New Roman" w:cs="Times New Roman"/>
                <w:iCs/>
                <w:sz w:val="24"/>
              </w:rPr>
              <w:t>Знать:</w:t>
            </w:r>
            <w:r w:rsidRPr="009517FF">
              <w:rPr>
                <w:rFonts w:ascii="Times New Roman" w:hAnsi="Times New Roman" w:cs="Times New Roman"/>
                <w:sz w:val="23"/>
                <w:szCs w:val="23"/>
              </w:rPr>
              <w:t xml:space="preserve"> индивидуальную правовую позицию по конкретным видам юридической деятельности на основе глубоких знаний теории и практики науки.</w:t>
            </w:r>
          </w:p>
          <w:p w14:paraId="5F2388A4" w14:textId="77777777" w:rsidR="009517FF" w:rsidRPr="009517FF" w:rsidRDefault="009517FF" w:rsidP="005728B2">
            <w:pPr>
              <w:rPr>
                <w:rFonts w:ascii="Times New Roman" w:eastAsia="Times New Roman" w:hAnsi="Times New Roman" w:cs="Times New Roman"/>
                <w:iCs/>
                <w:sz w:val="24"/>
              </w:rPr>
            </w:pPr>
            <w:r w:rsidRPr="009517FF">
              <w:rPr>
                <w:rFonts w:ascii="Times New Roman" w:eastAsia="Times New Roman" w:hAnsi="Times New Roman" w:cs="Times New Roman"/>
                <w:iCs/>
                <w:sz w:val="24"/>
              </w:rPr>
              <w:t>Уметь:</w:t>
            </w:r>
            <w:r w:rsidRPr="009517FF">
              <w:rPr>
                <w:rFonts w:ascii="Times New Roman" w:hAnsi="Times New Roman" w:cs="Times New Roman"/>
                <w:sz w:val="23"/>
                <w:szCs w:val="23"/>
              </w:rPr>
              <w:t xml:space="preserve"> аргументировать индивидуальную правовую позицию по конкретным видам юридической деятельности на основе глубоких знаний теории и практики науки.</w:t>
            </w:r>
          </w:p>
        </w:tc>
      </w:tr>
      <w:tr w:rsidR="009517FF" w:rsidRPr="00EC2600" w14:paraId="5B129A07" w14:textId="77777777" w:rsidTr="005728B2">
        <w:tc>
          <w:tcPr>
            <w:tcW w:w="1565" w:type="dxa"/>
            <w:vMerge/>
            <w:vAlign w:val="center"/>
          </w:tcPr>
          <w:p w14:paraId="6BC40074" w14:textId="77777777" w:rsidR="009517FF" w:rsidRPr="009517FF" w:rsidRDefault="009517FF" w:rsidP="005728B2">
            <w:pPr>
              <w:pStyle w:val="Default"/>
              <w:widowControl w:val="0"/>
              <w:jc w:val="both"/>
              <w:rPr>
                <w:color w:val="auto"/>
              </w:rPr>
            </w:pPr>
          </w:p>
        </w:tc>
        <w:tc>
          <w:tcPr>
            <w:tcW w:w="2051" w:type="dxa"/>
            <w:vMerge/>
          </w:tcPr>
          <w:p w14:paraId="5952650A" w14:textId="77777777" w:rsidR="009517FF" w:rsidRPr="009517FF" w:rsidRDefault="009517FF" w:rsidP="005728B2">
            <w:pPr>
              <w:rPr>
                <w:rFonts w:ascii="Times New Roman" w:hAnsi="Times New Roman" w:cs="Times New Roman"/>
                <w:sz w:val="24"/>
              </w:rPr>
            </w:pPr>
          </w:p>
        </w:tc>
        <w:tc>
          <w:tcPr>
            <w:tcW w:w="2440" w:type="dxa"/>
          </w:tcPr>
          <w:p w14:paraId="48FB170F" w14:textId="77777777" w:rsidR="009517FF" w:rsidRPr="009517FF" w:rsidRDefault="009517FF" w:rsidP="005728B2">
            <w:pPr>
              <w:pStyle w:val="Default"/>
              <w:jc w:val="both"/>
              <w:rPr>
                <w:bCs/>
              </w:rPr>
            </w:pPr>
            <w:r w:rsidRPr="009517FF">
              <w:rPr>
                <w:sz w:val="23"/>
                <w:szCs w:val="23"/>
              </w:rPr>
              <w:t>4. Оформляет результаты исследований применяя знания правотворчества.</w:t>
            </w:r>
          </w:p>
        </w:tc>
        <w:tc>
          <w:tcPr>
            <w:tcW w:w="3356" w:type="dxa"/>
          </w:tcPr>
          <w:p w14:paraId="63B07FE6" w14:textId="77777777" w:rsidR="009517FF" w:rsidRPr="009517FF" w:rsidRDefault="009517FF" w:rsidP="005728B2">
            <w:pPr>
              <w:rPr>
                <w:rFonts w:ascii="Times New Roman" w:eastAsia="Times New Roman" w:hAnsi="Times New Roman" w:cs="Times New Roman"/>
                <w:iCs/>
                <w:sz w:val="24"/>
              </w:rPr>
            </w:pPr>
            <w:r w:rsidRPr="009517FF">
              <w:rPr>
                <w:rFonts w:ascii="Times New Roman" w:eastAsia="Times New Roman" w:hAnsi="Times New Roman" w:cs="Times New Roman"/>
                <w:iCs/>
                <w:sz w:val="24"/>
              </w:rPr>
              <w:t>Знать:</w:t>
            </w:r>
            <w:r w:rsidRPr="009517FF">
              <w:rPr>
                <w:rFonts w:ascii="Times New Roman" w:hAnsi="Times New Roman" w:cs="Times New Roman"/>
                <w:sz w:val="23"/>
                <w:szCs w:val="23"/>
              </w:rPr>
              <w:t xml:space="preserve"> результаты исследований применяя знания правотворчества.</w:t>
            </w:r>
          </w:p>
          <w:p w14:paraId="05279883" w14:textId="77777777" w:rsidR="009517FF" w:rsidRPr="009517FF" w:rsidRDefault="009517FF" w:rsidP="005728B2">
            <w:pPr>
              <w:rPr>
                <w:rFonts w:ascii="Times New Roman" w:eastAsia="Times New Roman" w:hAnsi="Times New Roman" w:cs="Times New Roman"/>
                <w:iCs/>
                <w:sz w:val="24"/>
              </w:rPr>
            </w:pPr>
            <w:r w:rsidRPr="009517FF">
              <w:rPr>
                <w:rFonts w:ascii="Times New Roman" w:eastAsia="Times New Roman" w:hAnsi="Times New Roman" w:cs="Times New Roman"/>
                <w:iCs/>
                <w:sz w:val="24"/>
              </w:rPr>
              <w:t>Уметь:</w:t>
            </w:r>
            <w:r w:rsidRPr="009517FF">
              <w:rPr>
                <w:rFonts w:ascii="Times New Roman" w:hAnsi="Times New Roman" w:cs="Times New Roman"/>
                <w:sz w:val="23"/>
                <w:szCs w:val="23"/>
              </w:rPr>
              <w:t xml:space="preserve"> оформлять результаты исследований применяя знания правотворчества.</w:t>
            </w:r>
          </w:p>
        </w:tc>
      </w:tr>
    </w:tbl>
    <w:p w14:paraId="65AEBD38" w14:textId="77777777" w:rsidR="00077336" w:rsidRDefault="00077336" w:rsidP="008005EF">
      <w:pPr>
        <w:spacing w:after="0" w:line="240" w:lineRule="auto"/>
        <w:rPr>
          <w:rFonts w:ascii="Times New Roman" w:hAnsi="Times New Roman" w:cs="Times New Roman"/>
          <w:b/>
          <w:sz w:val="24"/>
          <w:szCs w:val="24"/>
        </w:rPr>
      </w:pPr>
    </w:p>
    <w:p w14:paraId="28EDA878" w14:textId="77777777" w:rsidR="009C1019" w:rsidRPr="0089013F" w:rsidRDefault="009C1019" w:rsidP="009C1019">
      <w:pPr>
        <w:spacing w:after="0"/>
        <w:jc w:val="both"/>
        <w:rPr>
          <w:rFonts w:ascii="Times New Roman" w:hAnsi="Times New Roman" w:cs="Times New Roman"/>
          <w:b/>
          <w:bCs/>
          <w:sz w:val="28"/>
          <w:szCs w:val="28"/>
        </w:rPr>
      </w:pPr>
      <w:r w:rsidRPr="0089013F">
        <w:rPr>
          <w:rFonts w:ascii="Times New Roman" w:hAnsi="Times New Roman" w:cs="Times New Roman"/>
          <w:b/>
          <w:bCs/>
          <w:sz w:val="28"/>
          <w:szCs w:val="28"/>
        </w:rPr>
        <w:t>3</w:t>
      </w:r>
      <w:r>
        <w:rPr>
          <w:rFonts w:ascii="Times New Roman" w:hAnsi="Times New Roman" w:cs="Times New Roman"/>
          <w:b/>
          <w:bCs/>
          <w:sz w:val="28"/>
          <w:szCs w:val="28"/>
        </w:rPr>
        <w:t xml:space="preserve">. </w:t>
      </w:r>
      <w:r w:rsidRPr="0089013F">
        <w:rPr>
          <w:rFonts w:ascii="Times New Roman" w:hAnsi="Times New Roman" w:cs="Times New Roman"/>
          <w:b/>
          <w:bCs/>
          <w:sz w:val="28"/>
          <w:szCs w:val="28"/>
        </w:rPr>
        <w:t>Примеры оценочных средств для проверки сформированности компетенций</w:t>
      </w:r>
    </w:p>
    <w:p w14:paraId="2AC0D768" w14:textId="77777777" w:rsidR="00BB78DF" w:rsidRDefault="00BB78DF" w:rsidP="008005EF">
      <w:pPr>
        <w:spacing w:after="0" w:line="240" w:lineRule="auto"/>
        <w:rPr>
          <w:rFonts w:ascii="Times New Roman" w:hAnsi="Times New Roman" w:cs="Times New Roman"/>
          <w:b/>
        </w:rPr>
      </w:pPr>
    </w:p>
    <w:p w14:paraId="55F88947" w14:textId="34565032" w:rsidR="009517FF" w:rsidRDefault="00E56046" w:rsidP="00402974">
      <w:pPr>
        <w:pStyle w:val="Default"/>
        <w:ind w:firstLine="709"/>
        <w:jc w:val="both"/>
        <w:rPr>
          <w:b/>
          <w:bCs/>
        </w:rPr>
      </w:pPr>
      <w:r w:rsidRPr="00A67A2E">
        <w:rPr>
          <w:b/>
          <w:bCs/>
        </w:rPr>
        <w:t>Способность к системно-аналитическому мышлению, позволяющему адекватно воспринимать и оценивать организационные и правовые риски, предлагать правовые решения, направленные на повышение эффективности функционирования органов государственной власти и бизнеса</w:t>
      </w:r>
      <w:r w:rsidRPr="00E56046">
        <w:t xml:space="preserve"> </w:t>
      </w:r>
      <w:r w:rsidRPr="00E56046">
        <w:rPr>
          <w:b/>
          <w:bCs/>
        </w:rPr>
        <w:t>(</w:t>
      </w:r>
      <w:r w:rsidRPr="00E56046">
        <w:rPr>
          <w:b/>
          <w:bCs/>
          <w:color w:val="auto"/>
        </w:rPr>
        <w:t>ПК-3</w:t>
      </w:r>
      <w:r w:rsidRPr="00E56046">
        <w:rPr>
          <w:b/>
          <w:bCs/>
        </w:rPr>
        <w:t>)</w:t>
      </w:r>
    </w:p>
    <w:p w14:paraId="489A0B52" w14:textId="77777777" w:rsidR="00402974" w:rsidRPr="00E56046" w:rsidRDefault="00402974" w:rsidP="00402974">
      <w:pPr>
        <w:pStyle w:val="Default"/>
        <w:ind w:firstLine="709"/>
        <w:jc w:val="both"/>
      </w:pPr>
    </w:p>
    <w:p w14:paraId="01E3E5D3" w14:textId="77777777" w:rsidR="003029A2" w:rsidRPr="00693889" w:rsidRDefault="003029A2" w:rsidP="003029A2">
      <w:pPr>
        <w:spacing w:after="0" w:line="240" w:lineRule="auto"/>
        <w:rPr>
          <w:rFonts w:ascii="Times New Roman" w:hAnsi="Times New Roman"/>
          <w:sz w:val="24"/>
          <w:szCs w:val="24"/>
        </w:rPr>
      </w:pPr>
      <w:r w:rsidRPr="00693889">
        <w:rPr>
          <w:rFonts w:ascii="Times New Roman" w:hAnsi="Times New Roman"/>
          <w:b/>
          <w:sz w:val="24"/>
          <w:szCs w:val="24"/>
        </w:rPr>
        <w:t>1. Укажите правильный ответ</w:t>
      </w:r>
    </w:p>
    <w:p w14:paraId="1EF474E5" w14:textId="77777777" w:rsidR="003029A2" w:rsidRPr="00693889" w:rsidRDefault="003029A2" w:rsidP="003029A2">
      <w:pPr>
        <w:spacing w:after="0" w:line="240" w:lineRule="auto"/>
        <w:rPr>
          <w:rFonts w:ascii="Times New Roman" w:hAnsi="Times New Roman"/>
          <w:sz w:val="24"/>
          <w:szCs w:val="24"/>
        </w:rPr>
      </w:pPr>
      <w:r w:rsidRPr="00693889">
        <w:rPr>
          <w:rFonts w:ascii="Times New Roman" w:hAnsi="Times New Roman"/>
          <w:sz w:val="24"/>
          <w:szCs w:val="24"/>
        </w:rPr>
        <w:t xml:space="preserve">Теория </w:t>
      </w:r>
      <w:proofErr w:type="spellStart"/>
      <w:r w:rsidRPr="00693889">
        <w:rPr>
          <w:rFonts w:ascii="Times New Roman" w:hAnsi="Times New Roman"/>
          <w:sz w:val="24"/>
          <w:szCs w:val="24"/>
        </w:rPr>
        <w:t>секундарных</w:t>
      </w:r>
      <w:proofErr w:type="spellEnd"/>
      <w:r w:rsidRPr="00693889">
        <w:rPr>
          <w:rFonts w:ascii="Times New Roman" w:hAnsi="Times New Roman"/>
          <w:sz w:val="24"/>
          <w:szCs w:val="24"/>
        </w:rPr>
        <w:t xml:space="preserve"> прав (правомочий) в наследовании предполагает:</w:t>
      </w:r>
    </w:p>
    <w:p w14:paraId="2335333D" w14:textId="77777777" w:rsidR="003029A2" w:rsidRPr="00693889" w:rsidRDefault="003029A2" w:rsidP="003029A2">
      <w:pPr>
        <w:spacing w:after="0" w:line="240" w:lineRule="auto"/>
        <w:jc w:val="both"/>
        <w:rPr>
          <w:rFonts w:ascii="Times New Roman" w:hAnsi="Times New Roman"/>
          <w:sz w:val="24"/>
          <w:szCs w:val="24"/>
        </w:rPr>
      </w:pPr>
      <w:r w:rsidRPr="00693889">
        <w:rPr>
          <w:rFonts w:ascii="Times New Roman" w:hAnsi="Times New Roman"/>
          <w:sz w:val="24"/>
          <w:szCs w:val="24"/>
        </w:rPr>
        <w:t>А) существует одно правомочие на собственные действия – правомочие на принятие наследства</w:t>
      </w:r>
    </w:p>
    <w:p w14:paraId="4AFB5E90" w14:textId="77777777" w:rsidR="003029A2" w:rsidRPr="00693889" w:rsidRDefault="003029A2" w:rsidP="003029A2">
      <w:pPr>
        <w:spacing w:after="0" w:line="240" w:lineRule="auto"/>
        <w:jc w:val="both"/>
        <w:rPr>
          <w:rFonts w:ascii="Times New Roman" w:hAnsi="Times New Roman"/>
          <w:sz w:val="24"/>
          <w:szCs w:val="24"/>
        </w:rPr>
      </w:pPr>
      <w:r w:rsidRPr="00693889">
        <w:rPr>
          <w:rFonts w:ascii="Times New Roman" w:hAnsi="Times New Roman"/>
          <w:sz w:val="24"/>
          <w:szCs w:val="24"/>
        </w:rPr>
        <w:t xml:space="preserve">Б) существуют два правомочия на собственные действия – правомочие на принятие наследства и правомочие на отказ от наследства </w:t>
      </w:r>
    </w:p>
    <w:p w14:paraId="28678505" w14:textId="77777777" w:rsidR="003029A2" w:rsidRPr="00693889" w:rsidRDefault="003029A2" w:rsidP="003029A2">
      <w:pPr>
        <w:spacing w:after="0" w:line="240" w:lineRule="auto"/>
        <w:jc w:val="both"/>
        <w:rPr>
          <w:rFonts w:ascii="Times New Roman" w:hAnsi="Times New Roman"/>
          <w:sz w:val="24"/>
          <w:szCs w:val="24"/>
        </w:rPr>
      </w:pPr>
      <w:r w:rsidRPr="00693889">
        <w:rPr>
          <w:rFonts w:ascii="Times New Roman" w:hAnsi="Times New Roman"/>
          <w:sz w:val="24"/>
          <w:szCs w:val="24"/>
        </w:rPr>
        <w:t>В) существует одно правомочие – правомочие требования от обязанного лица воздержаться от совершения действий</w:t>
      </w:r>
    </w:p>
    <w:p w14:paraId="2666C7F7" w14:textId="77777777" w:rsidR="003029A2" w:rsidRPr="00693889" w:rsidRDefault="003029A2" w:rsidP="003029A2">
      <w:pPr>
        <w:spacing w:after="0" w:line="240" w:lineRule="auto"/>
        <w:jc w:val="both"/>
        <w:rPr>
          <w:rFonts w:ascii="Times New Roman" w:hAnsi="Times New Roman"/>
          <w:sz w:val="24"/>
          <w:szCs w:val="24"/>
        </w:rPr>
      </w:pPr>
      <w:r w:rsidRPr="00693889">
        <w:rPr>
          <w:rFonts w:ascii="Times New Roman" w:hAnsi="Times New Roman"/>
          <w:sz w:val="24"/>
          <w:szCs w:val="24"/>
        </w:rPr>
        <w:t>Г) существуют два правомочия – правомочие на собственные действия и правомочие требования от обязанного лица совершить определенные действия либо воздержаться от их совершения</w:t>
      </w:r>
    </w:p>
    <w:p w14:paraId="10997EE2" w14:textId="77777777" w:rsidR="0030720A" w:rsidRDefault="0030720A" w:rsidP="003029A2">
      <w:pPr>
        <w:spacing w:after="0" w:line="240" w:lineRule="auto"/>
        <w:jc w:val="both"/>
        <w:rPr>
          <w:rFonts w:ascii="Times New Roman" w:hAnsi="Times New Roman"/>
          <w:b/>
          <w:sz w:val="24"/>
          <w:szCs w:val="24"/>
        </w:rPr>
      </w:pPr>
    </w:p>
    <w:p w14:paraId="50121C95" w14:textId="0E73EEB6" w:rsidR="003029A2" w:rsidRPr="00693889" w:rsidRDefault="003029A2" w:rsidP="003029A2">
      <w:pPr>
        <w:spacing w:after="0" w:line="240" w:lineRule="auto"/>
        <w:jc w:val="both"/>
        <w:rPr>
          <w:rFonts w:ascii="Times New Roman" w:hAnsi="Times New Roman"/>
          <w:b/>
          <w:sz w:val="24"/>
          <w:szCs w:val="24"/>
        </w:rPr>
      </w:pPr>
      <w:r w:rsidRPr="00693889">
        <w:rPr>
          <w:rFonts w:ascii="Times New Roman" w:hAnsi="Times New Roman"/>
          <w:b/>
          <w:sz w:val="24"/>
          <w:szCs w:val="24"/>
        </w:rPr>
        <w:t xml:space="preserve">Ответ: </w:t>
      </w:r>
      <w:r w:rsidRPr="00402974">
        <w:rPr>
          <w:rFonts w:ascii="Times New Roman" w:hAnsi="Times New Roman"/>
          <w:b/>
          <w:bCs/>
          <w:sz w:val="24"/>
          <w:szCs w:val="24"/>
        </w:rPr>
        <w:t>Б.</w:t>
      </w:r>
    </w:p>
    <w:p w14:paraId="4034C4EA" w14:textId="77777777" w:rsidR="0030720A" w:rsidRDefault="0030720A" w:rsidP="003029A2">
      <w:pPr>
        <w:spacing w:after="0" w:line="240" w:lineRule="auto"/>
        <w:jc w:val="both"/>
        <w:rPr>
          <w:rFonts w:ascii="Times New Roman" w:hAnsi="Times New Roman"/>
          <w:b/>
          <w:sz w:val="24"/>
          <w:szCs w:val="24"/>
        </w:rPr>
      </w:pPr>
    </w:p>
    <w:p w14:paraId="30AD10F0" w14:textId="77777777" w:rsidR="0030720A" w:rsidRDefault="0030720A" w:rsidP="003029A2">
      <w:pPr>
        <w:spacing w:after="0" w:line="240" w:lineRule="auto"/>
        <w:jc w:val="both"/>
        <w:rPr>
          <w:rFonts w:ascii="Times New Roman" w:hAnsi="Times New Roman"/>
          <w:b/>
          <w:sz w:val="24"/>
          <w:szCs w:val="24"/>
        </w:rPr>
      </w:pPr>
    </w:p>
    <w:p w14:paraId="1EF4A4ED" w14:textId="43731302" w:rsidR="003029A2" w:rsidRDefault="003029A2" w:rsidP="003029A2">
      <w:pPr>
        <w:spacing w:after="0" w:line="240" w:lineRule="auto"/>
        <w:jc w:val="both"/>
        <w:rPr>
          <w:rFonts w:ascii="Times New Roman" w:hAnsi="Times New Roman"/>
          <w:sz w:val="24"/>
          <w:szCs w:val="24"/>
        </w:rPr>
      </w:pPr>
      <w:r w:rsidRPr="00693889">
        <w:rPr>
          <w:rFonts w:ascii="Times New Roman" w:hAnsi="Times New Roman"/>
          <w:b/>
          <w:sz w:val="24"/>
          <w:szCs w:val="24"/>
        </w:rPr>
        <w:t>2. Дополните определение</w:t>
      </w:r>
    </w:p>
    <w:p w14:paraId="2A67E6B3" w14:textId="40E2D2C3" w:rsidR="003029A2" w:rsidRDefault="003029A2" w:rsidP="003029A2">
      <w:pPr>
        <w:spacing w:after="0" w:line="240" w:lineRule="auto"/>
        <w:jc w:val="both"/>
        <w:rPr>
          <w:rFonts w:ascii="Times New Roman" w:hAnsi="Times New Roman"/>
          <w:sz w:val="24"/>
          <w:szCs w:val="24"/>
        </w:rPr>
      </w:pPr>
      <w:r w:rsidRPr="00A96051">
        <w:rPr>
          <w:rFonts w:ascii="Times New Roman" w:hAnsi="Times New Roman"/>
          <w:sz w:val="24"/>
          <w:szCs w:val="24"/>
        </w:rPr>
        <w:t>Унитарная некоммерческая организация, созданная в РФ как один из способов распоряжения имуществом на случай смерти, управление которой осуществляется в интересах выгодоприобретателей бессрочно или в течение установленного срока, - это</w:t>
      </w:r>
      <w:r>
        <w:rPr>
          <w:rFonts w:ascii="Times New Roman" w:hAnsi="Times New Roman"/>
          <w:sz w:val="24"/>
          <w:szCs w:val="24"/>
        </w:rPr>
        <w:t xml:space="preserve"> </w:t>
      </w:r>
      <w:r w:rsidR="0030720A">
        <w:rPr>
          <w:rFonts w:ascii="Times New Roman" w:hAnsi="Times New Roman"/>
          <w:sz w:val="24"/>
          <w:szCs w:val="24"/>
        </w:rPr>
        <w:t>…</w:t>
      </w:r>
      <w:r>
        <w:rPr>
          <w:rFonts w:ascii="Times New Roman" w:hAnsi="Times New Roman"/>
          <w:sz w:val="24"/>
          <w:szCs w:val="24"/>
        </w:rPr>
        <w:t>.</w:t>
      </w:r>
    </w:p>
    <w:p w14:paraId="4AD52C8F" w14:textId="77777777" w:rsidR="0030720A" w:rsidRDefault="0030720A" w:rsidP="003029A2">
      <w:pPr>
        <w:spacing w:after="0" w:line="240" w:lineRule="auto"/>
        <w:jc w:val="both"/>
        <w:rPr>
          <w:rFonts w:ascii="Times New Roman" w:hAnsi="Times New Roman"/>
          <w:b/>
          <w:sz w:val="24"/>
          <w:szCs w:val="24"/>
        </w:rPr>
      </w:pPr>
    </w:p>
    <w:p w14:paraId="6F0A2941" w14:textId="58BC4CA5" w:rsidR="003029A2" w:rsidRPr="0004604D" w:rsidRDefault="003029A2" w:rsidP="003029A2">
      <w:pPr>
        <w:spacing w:after="0" w:line="240" w:lineRule="auto"/>
        <w:jc w:val="both"/>
        <w:rPr>
          <w:rFonts w:ascii="Times New Roman" w:hAnsi="Times New Roman"/>
          <w:b/>
          <w:sz w:val="24"/>
          <w:szCs w:val="24"/>
        </w:rPr>
      </w:pPr>
      <w:r w:rsidRPr="0004604D">
        <w:rPr>
          <w:rFonts w:ascii="Times New Roman" w:hAnsi="Times New Roman"/>
          <w:b/>
          <w:sz w:val="24"/>
          <w:szCs w:val="24"/>
        </w:rPr>
        <w:lastRenderedPageBreak/>
        <w:t>Ответ:</w:t>
      </w:r>
      <w:r w:rsidRPr="003029A2">
        <w:rPr>
          <w:rFonts w:ascii="Times New Roman" w:hAnsi="Times New Roman"/>
          <w:sz w:val="24"/>
          <w:szCs w:val="24"/>
        </w:rPr>
        <w:t xml:space="preserve"> </w:t>
      </w:r>
      <w:r w:rsidRPr="00402974">
        <w:rPr>
          <w:rFonts w:ascii="Times New Roman" w:hAnsi="Times New Roman"/>
          <w:b/>
          <w:bCs/>
          <w:sz w:val="24"/>
          <w:szCs w:val="24"/>
        </w:rPr>
        <w:t>наследственный фонд.</w:t>
      </w:r>
    </w:p>
    <w:p w14:paraId="73B269EF" w14:textId="77777777" w:rsidR="00E56046" w:rsidRDefault="00E56046" w:rsidP="00E56046">
      <w:pPr>
        <w:pStyle w:val="Default"/>
        <w:jc w:val="both"/>
      </w:pPr>
    </w:p>
    <w:p w14:paraId="78A51F9C" w14:textId="6F1B42E3" w:rsidR="00E56046" w:rsidRDefault="00E56046" w:rsidP="00E56046">
      <w:pPr>
        <w:pStyle w:val="Default"/>
        <w:jc w:val="both"/>
      </w:pPr>
    </w:p>
    <w:p w14:paraId="03E1EF9C" w14:textId="77777777" w:rsidR="0030720A" w:rsidRDefault="0030720A" w:rsidP="00E56046">
      <w:pPr>
        <w:pStyle w:val="Default"/>
        <w:jc w:val="both"/>
      </w:pPr>
    </w:p>
    <w:p w14:paraId="1F3E49BE" w14:textId="6E84E66F" w:rsidR="00E56046" w:rsidRDefault="00E56046" w:rsidP="00402974">
      <w:pPr>
        <w:pStyle w:val="Default"/>
        <w:ind w:firstLine="709"/>
        <w:jc w:val="both"/>
        <w:rPr>
          <w:b/>
          <w:bCs/>
        </w:rPr>
      </w:pPr>
      <w:r w:rsidRPr="00A67A2E">
        <w:rPr>
          <w:b/>
          <w:bCs/>
        </w:rPr>
        <w:t>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w:t>
      </w:r>
      <w:r w:rsidRPr="00E56046">
        <w:t xml:space="preserve"> </w:t>
      </w:r>
      <w:r w:rsidRPr="00E56046">
        <w:rPr>
          <w:b/>
          <w:bCs/>
        </w:rPr>
        <w:t>(</w:t>
      </w:r>
      <w:r w:rsidRPr="00E56046">
        <w:rPr>
          <w:b/>
          <w:bCs/>
          <w:color w:val="auto"/>
        </w:rPr>
        <w:t>ПКН-4</w:t>
      </w:r>
      <w:r w:rsidRPr="00E56046">
        <w:rPr>
          <w:b/>
          <w:bCs/>
        </w:rPr>
        <w:t>)</w:t>
      </w:r>
    </w:p>
    <w:p w14:paraId="162BC17E" w14:textId="77777777" w:rsidR="00402974" w:rsidRPr="00E56046" w:rsidRDefault="00402974" w:rsidP="00402974">
      <w:pPr>
        <w:pStyle w:val="Default"/>
        <w:ind w:firstLine="709"/>
        <w:jc w:val="both"/>
      </w:pPr>
    </w:p>
    <w:p w14:paraId="68D60946" w14:textId="0E6EC927" w:rsidR="003029A2" w:rsidRPr="00693889" w:rsidRDefault="00402974" w:rsidP="003029A2">
      <w:pPr>
        <w:spacing w:after="0" w:line="240" w:lineRule="auto"/>
        <w:jc w:val="both"/>
        <w:rPr>
          <w:rFonts w:ascii="Times New Roman" w:hAnsi="Times New Roman"/>
          <w:sz w:val="24"/>
          <w:szCs w:val="24"/>
        </w:rPr>
      </w:pPr>
      <w:r>
        <w:rPr>
          <w:rFonts w:ascii="Times New Roman" w:hAnsi="Times New Roman"/>
          <w:b/>
          <w:sz w:val="24"/>
          <w:szCs w:val="24"/>
        </w:rPr>
        <w:t>1</w:t>
      </w:r>
      <w:r w:rsidR="003029A2" w:rsidRPr="00693889">
        <w:rPr>
          <w:rFonts w:ascii="Times New Roman" w:hAnsi="Times New Roman"/>
          <w:b/>
          <w:sz w:val="24"/>
          <w:szCs w:val="24"/>
        </w:rPr>
        <w:t>. Соотнесите понятие и его определение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0"/>
        <w:gridCol w:w="7125"/>
      </w:tblGrid>
      <w:tr w:rsidR="003029A2" w:rsidRPr="00693889" w14:paraId="18F3AB4A" w14:textId="77777777" w:rsidTr="005728B2">
        <w:tc>
          <w:tcPr>
            <w:tcW w:w="2235" w:type="dxa"/>
          </w:tcPr>
          <w:p w14:paraId="762EBDAF" w14:textId="77777777" w:rsidR="003029A2" w:rsidRPr="00693889" w:rsidRDefault="003029A2" w:rsidP="005728B2">
            <w:pPr>
              <w:spacing w:after="0" w:line="240" w:lineRule="auto"/>
              <w:jc w:val="both"/>
              <w:rPr>
                <w:rFonts w:ascii="Times New Roman" w:hAnsi="Times New Roman"/>
                <w:sz w:val="24"/>
                <w:szCs w:val="24"/>
              </w:rPr>
            </w:pPr>
            <w:r w:rsidRPr="00693889">
              <w:rPr>
                <w:rFonts w:ascii="Times New Roman" w:hAnsi="Times New Roman"/>
                <w:sz w:val="24"/>
                <w:szCs w:val="24"/>
              </w:rPr>
              <w:t>А. Право представления</w:t>
            </w:r>
          </w:p>
        </w:tc>
        <w:tc>
          <w:tcPr>
            <w:tcW w:w="7336" w:type="dxa"/>
          </w:tcPr>
          <w:p w14:paraId="7A2FDB0E" w14:textId="77777777" w:rsidR="003029A2" w:rsidRPr="00693889" w:rsidRDefault="003029A2" w:rsidP="005728B2">
            <w:pPr>
              <w:spacing w:after="0" w:line="240" w:lineRule="auto"/>
              <w:jc w:val="both"/>
              <w:rPr>
                <w:rFonts w:ascii="Times New Roman" w:hAnsi="Times New Roman"/>
                <w:sz w:val="24"/>
                <w:szCs w:val="24"/>
              </w:rPr>
            </w:pPr>
            <w:r w:rsidRPr="00693889">
              <w:rPr>
                <w:rFonts w:ascii="Times New Roman" w:hAnsi="Times New Roman"/>
                <w:sz w:val="24"/>
                <w:szCs w:val="24"/>
              </w:rPr>
              <w:t>1. Указанная в завещании обязанность одного или нескольких наследников совершить какие-либо действия имущественного или неимущественного характера, направленные на осуществление общеполезной цели либо на осуществление иной не противоречащей закону цели</w:t>
            </w:r>
          </w:p>
        </w:tc>
      </w:tr>
      <w:tr w:rsidR="003029A2" w:rsidRPr="00693889" w14:paraId="4D9A470C" w14:textId="77777777" w:rsidTr="005728B2">
        <w:tc>
          <w:tcPr>
            <w:tcW w:w="2235" w:type="dxa"/>
          </w:tcPr>
          <w:p w14:paraId="56FEEB75" w14:textId="77777777" w:rsidR="003029A2" w:rsidRPr="00693889" w:rsidRDefault="003029A2" w:rsidP="005728B2">
            <w:pPr>
              <w:spacing w:after="0" w:line="240" w:lineRule="auto"/>
              <w:jc w:val="both"/>
              <w:rPr>
                <w:rFonts w:ascii="Times New Roman" w:hAnsi="Times New Roman"/>
                <w:sz w:val="24"/>
                <w:szCs w:val="24"/>
              </w:rPr>
            </w:pPr>
            <w:r w:rsidRPr="00693889">
              <w:rPr>
                <w:rFonts w:ascii="Times New Roman" w:hAnsi="Times New Roman"/>
                <w:sz w:val="24"/>
                <w:szCs w:val="24"/>
              </w:rPr>
              <w:t>Б. Наследственная трансмиссия</w:t>
            </w:r>
          </w:p>
        </w:tc>
        <w:tc>
          <w:tcPr>
            <w:tcW w:w="7336" w:type="dxa"/>
          </w:tcPr>
          <w:p w14:paraId="0C9BBC7A" w14:textId="77777777" w:rsidR="003029A2" w:rsidRPr="00693889" w:rsidRDefault="003029A2" w:rsidP="005728B2">
            <w:pPr>
              <w:spacing w:after="0" w:line="240" w:lineRule="auto"/>
              <w:jc w:val="both"/>
              <w:rPr>
                <w:rFonts w:ascii="Times New Roman" w:hAnsi="Times New Roman"/>
                <w:sz w:val="24"/>
                <w:szCs w:val="24"/>
              </w:rPr>
            </w:pPr>
            <w:r w:rsidRPr="00693889">
              <w:rPr>
                <w:rFonts w:ascii="Times New Roman" w:hAnsi="Times New Roman"/>
                <w:sz w:val="24"/>
                <w:szCs w:val="24"/>
              </w:rPr>
              <w:t>2. Возложение на одного или несколько наследников исполнения за счет наследства каких-либо обязанностей имущественного характера в пользу одного или нескольких лиц</w:t>
            </w:r>
          </w:p>
        </w:tc>
      </w:tr>
      <w:tr w:rsidR="003029A2" w:rsidRPr="00693889" w14:paraId="7E70E08E" w14:textId="77777777" w:rsidTr="005728B2">
        <w:tc>
          <w:tcPr>
            <w:tcW w:w="2235" w:type="dxa"/>
          </w:tcPr>
          <w:p w14:paraId="32A47013" w14:textId="77777777" w:rsidR="003029A2" w:rsidRPr="00693889" w:rsidRDefault="003029A2" w:rsidP="005728B2">
            <w:pPr>
              <w:spacing w:after="0" w:line="240" w:lineRule="auto"/>
              <w:jc w:val="both"/>
              <w:rPr>
                <w:rFonts w:ascii="Times New Roman" w:hAnsi="Times New Roman"/>
                <w:sz w:val="24"/>
                <w:szCs w:val="24"/>
              </w:rPr>
            </w:pPr>
            <w:r w:rsidRPr="00693889">
              <w:rPr>
                <w:rFonts w:ascii="Times New Roman" w:hAnsi="Times New Roman"/>
                <w:sz w:val="24"/>
                <w:szCs w:val="24"/>
              </w:rPr>
              <w:t>В. Завещательное возложение</w:t>
            </w:r>
          </w:p>
        </w:tc>
        <w:tc>
          <w:tcPr>
            <w:tcW w:w="7336" w:type="dxa"/>
          </w:tcPr>
          <w:p w14:paraId="696C6523" w14:textId="77777777" w:rsidR="003029A2" w:rsidRPr="00693889" w:rsidRDefault="003029A2" w:rsidP="005728B2">
            <w:pPr>
              <w:spacing w:after="0" w:line="240" w:lineRule="auto"/>
              <w:jc w:val="both"/>
              <w:rPr>
                <w:rFonts w:ascii="Times New Roman" w:hAnsi="Times New Roman"/>
                <w:sz w:val="24"/>
                <w:szCs w:val="24"/>
              </w:rPr>
            </w:pPr>
            <w:r w:rsidRPr="00693889">
              <w:rPr>
                <w:rFonts w:ascii="Times New Roman" w:hAnsi="Times New Roman"/>
                <w:sz w:val="24"/>
                <w:szCs w:val="24"/>
              </w:rPr>
              <w:t>3. Переход права принятия наследства от умершего наследника, не успевшего принять наследство, к его наследникам.</w:t>
            </w:r>
          </w:p>
        </w:tc>
      </w:tr>
      <w:tr w:rsidR="003029A2" w:rsidRPr="00693889" w14:paraId="2869297F" w14:textId="77777777" w:rsidTr="005728B2">
        <w:tc>
          <w:tcPr>
            <w:tcW w:w="2235" w:type="dxa"/>
          </w:tcPr>
          <w:p w14:paraId="4B63968E" w14:textId="77777777" w:rsidR="003029A2" w:rsidRPr="00693889" w:rsidRDefault="003029A2" w:rsidP="005728B2">
            <w:pPr>
              <w:spacing w:after="0" w:line="240" w:lineRule="auto"/>
              <w:jc w:val="both"/>
              <w:rPr>
                <w:rFonts w:ascii="Times New Roman" w:hAnsi="Times New Roman"/>
                <w:sz w:val="24"/>
                <w:szCs w:val="24"/>
              </w:rPr>
            </w:pPr>
            <w:r w:rsidRPr="00693889">
              <w:rPr>
                <w:rFonts w:ascii="Times New Roman" w:hAnsi="Times New Roman"/>
                <w:sz w:val="24"/>
                <w:szCs w:val="24"/>
              </w:rPr>
              <w:t>Г. Легат</w:t>
            </w:r>
          </w:p>
        </w:tc>
        <w:tc>
          <w:tcPr>
            <w:tcW w:w="7336" w:type="dxa"/>
          </w:tcPr>
          <w:p w14:paraId="46939FE0" w14:textId="77777777" w:rsidR="003029A2" w:rsidRPr="00693889" w:rsidRDefault="003029A2" w:rsidP="005728B2">
            <w:pPr>
              <w:spacing w:after="0" w:line="240" w:lineRule="auto"/>
              <w:jc w:val="both"/>
              <w:rPr>
                <w:rFonts w:ascii="Times New Roman" w:hAnsi="Times New Roman"/>
                <w:sz w:val="24"/>
                <w:szCs w:val="24"/>
              </w:rPr>
            </w:pPr>
            <w:r w:rsidRPr="00693889">
              <w:rPr>
                <w:rFonts w:ascii="Times New Roman" w:hAnsi="Times New Roman"/>
                <w:sz w:val="24"/>
                <w:szCs w:val="24"/>
              </w:rPr>
              <w:t>4. Механизм, определяющий лицо, которое будет иметь право на получение наследства в случае смерти наследника раньше или одновременно с наследодателем</w:t>
            </w:r>
          </w:p>
        </w:tc>
      </w:tr>
    </w:tbl>
    <w:p w14:paraId="7E9B5BDA" w14:textId="77777777" w:rsidR="0030720A" w:rsidRDefault="0030720A" w:rsidP="003029A2">
      <w:pPr>
        <w:spacing w:after="0" w:line="240" w:lineRule="auto"/>
        <w:jc w:val="both"/>
        <w:rPr>
          <w:rFonts w:ascii="Times New Roman" w:hAnsi="Times New Roman"/>
          <w:b/>
          <w:sz w:val="24"/>
          <w:szCs w:val="24"/>
        </w:rPr>
      </w:pPr>
    </w:p>
    <w:p w14:paraId="6569ADCC" w14:textId="0DB1F1F1" w:rsidR="003029A2" w:rsidRPr="00693889" w:rsidRDefault="003029A2" w:rsidP="003029A2">
      <w:pPr>
        <w:spacing w:after="0" w:line="240" w:lineRule="auto"/>
        <w:jc w:val="both"/>
        <w:rPr>
          <w:rFonts w:ascii="Times New Roman" w:hAnsi="Times New Roman"/>
          <w:b/>
          <w:sz w:val="24"/>
          <w:szCs w:val="24"/>
        </w:rPr>
      </w:pPr>
      <w:r w:rsidRPr="00693889">
        <w:rPr>
          <w:rFonts w:ascii="Times New Roman" w:hAnsi="Times New Roman"/>
          <w:b/>
          <w:sz w:val="24"/>
          <w:szCs w:val="24"/>
        </w:rPr>
        <w:t>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2336"/>
        <w:gridCol w:w="2337"/>
        <w:gridCol w:w="2336"/>
      </w:tblGrid>
      <w:tr w:rsidR="003029A2" w:rsidRPr="00693889" w14:paraId="201CF1E3" w14:textId="77777777" w:rsidTr="003029A2">
        <w:tc>
          <w:tcPr>
            <w:tcW w:w="2336" w:type="dxa"/>
          </w:tcPr>
          <w:p w14:paraId="223D61F3" w14:textId="77777777" w:rsidR="003029A2" w:rsidRPr="00402974" w:rsidRDefault="003029A2" w:rsidP="005728B2">
            <w:pPr>
              <w:spacing w:after="0" w:line="240" w:lineRule="auto"/>
              <w:jc w:val="center"/>
              <w:rPr>
                <w:rFonts w:ascii="Times New Roman" w:hAnsi="Times New Roman"/>
                <w:b/>
                <w:bCs/>
                <w:sz w:val="24"/>
                <w:szCs w:val="24"/>
              </w:rPr>
            </w:pPr>
            <w:r w:rsidRPr="00402974">
              <w:rPr>
                <w:rFonts w:ascii="Times New Roman" w:hAnsi="Times New Roman"/>
                <w:b/>
                <w:bCs/>
                <w:sz w:val="24"/>
                <w:szCs w:val="24"/>
              </w:rPr>
              <w:t>А</w:t>
            </w:r>
          </w:p>
        </w:tc>
        <w:tc>
          <w:tcPr>
            <w:tcW w:w="2336" w:type="dxa"/>
          </w:tcPr>
          <w:p w14:paraId="27E35DE7" w14:textId="77777777" w:rsidR="003029A2" w:rsidRPr="00402974" w:rsidRDefault="003029A2" w:rsidP="005728B2">
            <w:pPr>
              <w:spacing w:after="0" w:line="240" w:lineRule="auto"/>
              <w:jc w:val="center"/>
              <w:rPr>
                <w:rFonts w:ascii="Times New Roman" w:hAnsi="Times New Roman"/>
                <w:b/>
                <w:bCs/>
                <w:sz w:val="24"/>
                <w:szCs w:val="24"/>
              </w:rPr>
            </w:pPr>
            <w:r w:rsidRPr="00402974">
              <w:rPr>
                <w:rFonts w:ascii="Times New Roman" w:hAnsi="Times New Roman"/>
                <w:b/>
                <w:bCs/>
                <w:sz w:val="24"/>
                <w:szCs w:val="24"/>
              </w:rPr>
              <w:t>Б</w:t>
            </w:r>
          </w:p>
        </w:tc>
        <w:tc>
          <w:tcPr>
            <w:tcW w:w="2337" w:type="dxa"/>
          </w:tcPr>
          <w:p w14:paraId="58962A5A" w14:textId="77777777" w:rsidR="003029A2" w:rsidRPr="00402974" w:rsidRDefault="003029A2" w:rsidP="005728B2">
            <w:pPr>
              <w:spacing w:after="0" w:line="240" w:lineRule="auto"/>
              <w:jc w:val="center"/>
              <w:rPr>
                <w:rFonts w:ascii="Times New Roman" w:hAnsi="Times New Roman"/>
                <w:b/>
                <w:bCs/>
                <w:sz w:val="24"/>
                <w:szCs w:val="24"/>
              </w:rPr>
            </w:pPr>
            <w:r w:rsidRPr="00402974">
              <w:rPr>
                <w:rFonts w:ascii="Times New Roman" w:hAnsi="Times New Roman"/>
                <w:b/>
                <w:bCs/>
                <w:sz w:val="24"/>
                <w:szCs w:val="24"/>
              </w:rPr>
              <w:t>В</w:t>
            </w:r>
          </w:p>
        </w:tc>
        <w:tc>
          <w:tcPr>
            <w:tcW w:w="2336" w:type="dxa"/>
          </w:tcPr>
          <w:p w14:paraId="13E3AAD2" w14:textId="77777777" w:rsidR="003029A2" w:rsidRPr="00402974" w:rsidRDefault="003029A2" w:rsidP="005728B2">
            <w:pPr>
              <w:spacing w:after="0" w:line="240" w:lineRule="auto"/>
              <w:jc w:val="center"/>
              <w:rPr>
                <w:rFonts w:ascii="Times New Roman" w:hAnsi="Times New Roman"/>
                <w:b/>
                <w:bCs/>
                <w:sz w:val="24"/>
                <w:szCs w:val="24"/>
              </w:rPr>
            </w:pPr>
            <w:r w:rsidRPr="00402974">
              <w:rPr>
                <w:rFonts w:ascii="Times New Roman" w:hAnsi="Times New Roman"/>
                <w:b/>
                <w:bCs/>
                <w:sz w:val="24"/>
                <w:szCs w:val="24"/>
              </w:rPr>
              <w:t>Г</w:t>
            </w:r>
          </w:p>
        </w:tc>
      </w:tr>
      <w:tr w:rsidR="003029A2" w:rsidRPr="00693889" w14:paraId="43F06376" w14:textId="77777777" w:rsidTr="003029A2">
        <w:tc>
          <w:tcPr>
            <w:tcW w:w="2336" w:type="dxa"/>
          </w:tcPr>
          <w:p w14:paraId="117862C4" w14:textId="5FE3A213" w:rsidR="003029A2" w:rsidRPr="00402974" w:rsidRDefault="003029A2" w:rsidP="003029A2">
            <w:pPr>
              <w:spacing w:after="0" w:line="240" w:lineRule="auto"/>
              <w:jc w:val="center"/>
              <w:rPr>
                <w:rFonts w:ascii="Times New Roman" w:hAnsi="Times New Roman"/>
                <w:b/>
                <w:bCs/>
                <w:sz w:val="24"/>
                <w:szCs w:val="24"/>
              </w:rPr>
            </w:pPr>
            <w:r w:rsidRPr="00402974">
              <w:rPr>
                <w:rFonts w:ascii="Times New Roman" w:hAnsi="Times New Roman"/>
                <w:b/>
                <w:bCs/>
                <w:sz w:val="24"/>
                <w:szCs w:val="24"/>
              </w:rPr>
              <w:t>4</w:t>
            </w:r>
          </w:p>
        </w:tc>
        <w:tc>
          <w:tcPr>
            <w:tcW w:w="2336" w:type="dxa"/>
          </w:tcPr>
          <w:p w14:paraId="5271AFC0" w14:textId="3ACD9549" w:rsidR="003029A2" w:rsidRPr="00402974" w:rsidRDefault="003029A2" w:rsidP="003029A2">
            <w:pPr>
              <w:spacing w:after="0" w:line="240" w:lineRule="auto"/>
              <w:jc w:val="center"/>
              <w:rPr>
                <w:rFonts w:ascii="Times New Roman" w:hAnsi="Times New Roman"/>
                <w:b/>
                <w:bCs/>
                <w:sz w:val="24"/>
                <w:szCs w:val="24"/>
              </w:rPr>
            </w:pPr>
            <w:r w:rsidRPr="00402974">
              <w:rPr>
                <w:rFonts w:ascii="Times New Roman" w:hAnsi="Times New Roman"/>
                <w:b/>
                <w:bCs/>
                <w:sz w:val="24"/>
                <w:szCs w:val="24"/>
              </w:rPr>
              <w:t>3</w:t>
            </w:r>
          </w:p>
        </w:tc>
        <w:tc>
          <w:tcPr>
            <w:tcW w:w="2337" w:type="dxa"/>
          </w:tcPr>
          <w:p w14:paraId="6E703B94" w14:textId="7BE4D7F3" w:rsidR="003029A2" w:rsidRPr="00402974" w:rsidRDefault="003029A2" w:rsidP="003029A2">
            <w:pPr>
              <w:spacing w:after="0" w:line="240" w:lineRule="auto"/>
              <w:jc w:val="center"/>
              <w:rPr>
                <w:rFonts w:ascii="Times New Roman" w:hAnsi="Times New Roman"/>
                <w:b/>
                <w:bCs/>
                <w:sz w:val="24"/>
                <w:szCs w:val="24"/>
              </w:rPr>
            </w:pPr>
            <w:r w:rsidRPr="00402974">
              <w:rPr>
                <w:rFonts w:ascii="Times New Roman" w:hAnsi="Times New Roman"/>
                <w:b/>
                <w:bCs/>
                <w:sz w:val="24"/>
                <w:szCs w:val="24"/>
              </w:rPr>
              <w:t>1</w:t>
            </w:r>
          </w:p>
        </w:tc>
        <w:tc>
          <w:tcPr>
            <w:tcW w:w="2336" w:type="dxa"/>
          </w:tcPr>
          <w:p w14:paraId="62AA8D02" w14:textId="153D7B98" w:rsidR="003029A2" w:rsidRPr="00402974" w:rsidRDefault="003029A2" w:rsidP="003029A2">
            <w:pPr>
              <w:spacing w:after="0" w:line="240" w:lineRule="auto"/>
              <w:jc w:val="center"/>
              <w:rPr>
                <w:rFonts w:ascii="Times New Roman" w:hAnsi="Times New Roman"/>
                <w:b/>
                <w:bCs/>
                <w:sz w:val="24"/>
                <w:szCs w:val="24"/>
              </w:rPr>
            </w:pPr>
            <w:r w:rsidRPr="00402974">
              <w:rPr>
                <w:rFonts w:ascii="Times New Roman" w:hAnsi="Times New Roman"/>
                <w:b/>
                <w:bCs/>
                <w:sz w:val="24"/>
                <w:szCs w:val="24"/>
              </w:rPr>
              <w:t>2</w:t>
            </w:r>
          </w:p>
        </w:tc>
      </w:tr>
    </w:tbl>
    <w:p w14:paraId="10276FC1" w14:textId="77777777" w:rsidR="003029A2" w:rsidRDefault="003029A2" w:rsidP="003029A2">
      <w:pPr>
        <w:spacing w:after="0" w:line="240" w:lineRule="auto"/>
        <w:jc w:val="both"/>
        <w:rPr>
          <w:rFonts w:ascii="Times New Roman" w:hAnsi="Times New Roman"/>
          <w:b/>
          <w:sz w:val="24"/>
          <w:szCs w:val="24"/>
        </w:rPr>
      </w:pPr>
    </w:p>
    <w:p w14:paraId="3E7B8C9E" w14:textId="77777777" w:rsidR="0030720A" w:rsidRDefault="0030720A" w:rsidP="003029A2">
      <w:pPr>
        <w:spacing w:after="0" w:line="240" w:lineRule="auto"/>
        <w:jc w:val="both"/>
        <w:rPr>
          <w:rFonts w:ascii="Times New Roman" w:hAnsi="Times New Roman"/>
          <w:b/>
          <w:sz w:val="24"/>
          <w:szCs w:val="24"/>
        </w:rPr>
      </w:pPr>
    </w:p>
    <w:p w14:paraId="71371AAF" w14:textId="291FA7F8" w:rsidR="003029A2" w:rsidRPr="00693889" w:rsidRDefault="00402974" w:rsidP="003029A2">
      <w:pPr>
        <w:spacing w:after="0" w:line="240" w:lineRule="auto"/>
        <w:jc w:val="both"/>
        <w:rPr>
          <w:rFonts w:ascii="Times New Roman" w:hAnsi="Times New Roman"/>
          <w:sz w:val="24"/>
          <w:szCs w:val="24"/>
        </w:rPr>
      </w:pPr>
      <w:r>
        <w:rPr>
          <w:rFonts w:ascii="Times New Roman" w:hAnsi="Times New Roman"/>
          <w:b/>
          <w:sz w:val="24"/>
          <w:szCs w:val="24"/>
        </w:rPr>
        <w:t>2.</w:t>
      </w:r>
      <w:r w:rsidR="003029A2" w:rsidRPr="00693889">
        <w:rPr>
          <w:rFonts w:ascii="Times New Roman" w:hAnsi="Times New Roman"/>
          <w:b/>
          <w:sz w:val="24"/>
          <w:szCs w:val="24"/>
        </w:rPr>
        <w:t xml:space="preserve"> Укажите правильные ответы</w:t>
      </w:r>
      <w:r w:rsidR="003029A2" w:rsidRPr="00693889">
        <w:rPr>
          <w:rFonts w:ascii="Times New Roman" w:hAnsi="Times New Roman"/>
          <w:sz w:val="24"/>
          <w:szCs w:val="24"/>
        </w:rPr>
        <w:t xml:space="preserve"> </w:t>
      </w:r>
    </w:p>
    <w:p w14:paraId="6A079FF0" w14:textId="77777777" w:rsidR="003029A2" w:rsidRPr="00693889" w:rsidRDefault="003029A2" w:rsidP="003029A2">
      <w:pPr>
        <w:spacing w:after="0" w:line="240" w:lineRule="auto"/>
        <w:jc w:val="both"/>
        <w:rPr>
          <w:rFonts w:ascii="Times New Roman" w:hAnsi="Times New Roman"/>
          <w:sz w:val="24"/>
          <w:szCs w:val="24"/>
        </w:rPr>
      </w:pPr>
      <w:r w:rsidRPr="00693889">
        <w:rPr>
          <w:rFonts w:ascii="Times New Roman" w:hAnsi="Times New Roman"/>
          <w:sz w:val="24"/>
          <w:szCs w:val="24"/>
        </w:rPr>
        <w:t>Для наследственных договоров характерны следующие признаки (характеристики):</w:t>
      </w:r>
    </w:p>
    <w:p w14:paraId="418F9779" w14:textId="77777777" w:rsidR="003029A2" w:rsidRPr="00693889" w:rsidRDefault="003029A2" w:rsidP="003029A2">
      <w:pPr>
        <w:spacing w:after="0" w:line="240" w:lineRule="auto"/>
        <w:jc w:val="both"/>
        <w:rPr>
          <w:rFonts w:ascii="Times New Roman" w:hAnsi="Times New Roman"/>
          <w:sz w:val="24"/>
          <w:szCs w:val="24"/>
        </w:rPr>
      </w:pPr>
      <w:r w:rsidRPr="00693889">
        <w:rPr>
          <w:rFonts w:ascii="Times New Roman" w:hAnsi="Times New Roman"/>
          <w:sz w:val="24"/>
          <w:szCs w:val="24"/>
        </w:rPr>
        <w:t xml:space="preserve">А) </w:t>
      </w:r>
      <w:proofErr w:type="spellStart"/>
      <w:r w:rsidRPr="00693889">
        <w:rPr>
          <w:rFonts w:ascii="Times New Roman" w:hAnsi="Times New Roman"/>
          <w:sz w:val="24"/>
          <w:szCs w:val="24"/>
        </w:rPr>
        <w:t>алеаторный</w:t>
      </w:r>
      <w:proofErr w:type="spellEnd"/>
      <w:r w:rsidRPr="00693889">
        <w:rPr>
          <w:rFonts w:ascii="Times New Roman" w:hAnsi="Times New Roman"/>
          <w:sz w:val="24"/>
          <w:szCs w:val="24"/>
        </w:rPr>
        <w:t xml:space="preserve"> характер </w:t>
      </w:r>
    </w:p>
    <w:p w14:paraId="3CB2DC44" w14:textId="77777777" w:rsidR="003029A2" w:rsidRPr="00693889" w:rsidRDefault="003029A2" w:rsidP="003029A2">
      <w:pPr>
        <w:tabs>
          <w:tab w:val="left" w:pos="1440"/>
        </w:tabs>
        <w:spacing w:after="0" w:line="240" w:lineRule="auto"/>
        <w:jc w:val="both"/>
        <w:rPr>
          <w:rFonts w:ascii="Times New Roman" w:hAnsi="Times New Roman"/>
          <w:sz w:val="24"/>
          <w:szCs w:val="24"/>
        </w:rPr>
      </w:pPr>
      <w:r w:rsidRPr="00693889">
        <w:rPr>
          <w:rFonts w:ascii="Times New Roman" w:hAnsi="Times New Roman"/>
          <w:sz w:val="24"/>
          <w:szCs w:val="24"/>
        </w:rPr>
        <w:t>Б) реальный</w:t>
      </w:r>
    </w:p>
    <w:p w14:paraId="34B8F857" w14:textId="77777777" w:rsidR="003029A2" w:rsidRPr="00693889" w:rsidRDefault="003029A2" w:rsidP="003029A2">
      <w:pPr>
        <w:tabs>
          <w:tab w:val="left" w:pos="1440"/>
        </w:tabs>
        <w:spacing w:after="0" w:line="240" w:lineRule="auto"/>
        <w:jc w:val="both"/>
        <w:rPr>
          <w:rFonts w:ascii="Times New Roman" w:hAnsi="Times New Roman"/>
          <w:sz w:val="24"/>
          <w:szCs w:val="24"/>
        </w:rPr>
      </w:pPr>
      <w:r w:rsidRPr="00693889">
        <w:rPr>
          <w:rFonts w:ascii="Times New Roman" w:hAnsi="Times New Roman"/>
          <w:sz w:val="24"/>
          <w:szCs w:val="24"/>
        </w:rPr>
        <w:t>В) односторонняя сделка</w:t>
      </w:r>
    </w:p>
    <w:p w14:paraId="371C0111" w14:textId="77777777" w:rsidR="003029A2" w:rsidRPr="00693889" w:rsidRDefault="003029A2" w:rsidP="003029A2">
      <w:pPr>
        <w:tabs>
          <w:tab w:val="left" w:pos="1440"/>
        </w:tabs>
        <w:spacing w:after="0" w:line="240" w:lineRule="auto"/>
        <w:jc w:val="both"/>
        <w:rPr>
          <w:rFonts w:ascii="Times New Roman" w:hAnsi="Times New Roman"/>
          <w:sz w:val="24"/>
          <w:szCs w:val="24"/>
        </w:rPr>
      </w:pPr>
      <w:r w:rsidRPr="00693889">
        <w:rPr>
          <w:rFonts w:ascii="Times New Roman" w:hAnsi="Times New Roman"/>
          <w:sz w:val="24"/>
          <w:szCs w:val="24"/>
        </w:rPr>
        <w:t xml:space="preserve">Г) консенсуальный </w:t>
      </w:r>
    </w:p>
    <w:p w14:paraId="4861AC63" w14:textId="77777777" w:rsidR="003029A2" w:rsidRPr="00693889" w:rsidRDefault="003029A2" w:rsidP="003029A2">
      <w:pPr>
        <w:tabs>
          <w:tab w:val="left" w:pos="1440"/>
        </w:tabs>
        <w:spacing w:after="0" w:line="240" w:lineRule="auto"/>
        <w:jc w:val="both"/>
        <w:rPr>
          <w:rFonts w:ascii="Times New Roman" w:hAnsi="Times New Roman"/>
          <w:sz w:val="24"/>
          <w:szCs w:val="24"/>
        </w:rPr>
      </w:pPr>
      <w:r w:rsidRPr="00693889">
        <w:rPr>
          <w:rFonts w:ascii="Times New Roman" w:hAnsi="Times New Roman"/>
          <w:sz w:val="24"/>
          <w:szCs w:val="24"/>
        </w:rPr>
        <w:t xml:space="preserve">Д) многосторонняя сделка </w:t>
      </w:r>
    </w:p>
    <w:p w14:paraId="661F292E" w14:textId="77777777" w:rsidR="003029A2" w:rsidRPr="00693889" w:rsidRDefault="003029A2" w:rsidP="003029A2">
      <w:pPr>
        <w:tabs>
          <w:tab w:val="left" w:pos="1440"/>
        </w:tabs>
        <w:spacing w:after="0" w:line="240" w:lineRule="auto"/>
        <w:jc w:val="both"/>
        <w:rPr>
          <w:rFonts w:ascii="Times New Roman" w:hAnsi="Times New Roman"/>
          <w:sz w:val="24"/>
          <w:szCs w:val="24"/>
        </w:rPr>
      </w:pPr>
      <w:r w:rsidRPr="00693889">
        <w:rPr>
          <w:rFonts w:ascii="Times New Roman" w:hAnsi="Times New Roman"/>
          <w:sz w:val="24"/>
          <w:szCs w:val="24"/>
        </w:rPr>
        <w:t xml:space="preserve">Е) </w:t>
      </w:r>
      <w:proofErr w:type="spellStart"/>
      <w:r w:rsidRPr="00693889">
        <w:rPr>
          <w:rFonts w:ascii="Times New Roman" w:hAnsi="Times New Roman"/>
          <w:sz w:val="24"/>
          <w:szCs w:val="24"/>
        </w:rPr>
        <w:t>меновый</w:t>
      </w:r>
      <w:proofErr w:type="spellEnd"/>
      <w:r w:rsidRPr="00693889">
        <w:rPr>
          <w:rFonts w:ascii="Times New Roman" w:hAnsi="Times New Roman"/>
          <w:sz w:val="24"/>
          <w:szCs w:val="24"/>
        </w:rPr>
        <w:t xml:space="preserve"> (коммутативный) характер</w:t>
      </w:r>
    </w:p>
    <w:p w14:paraId="1A6EE79B" w14:textId="77777777" w:rsidR="0030720A" w:rsidRDefault="0030720A" w:rsidP="003029A2">
      <w:pPr>
        <w:spacing w:after="0" w:line="240" w:lineRule="auto"/>
        <w:jc w:val="both"/>
        <w:rPr>
          <w:rFonts w:ascii="Times New Roman" w:hAnsi="Times New Roman"/>
          <w:b/>
          <w:sz w:val="24"/>
          <w:szCs w:val="24"/>
        </w:rPr>
      </w:pPr>
    </w:p>
    <w:p w14:paraId="547BB409" w14:textId="24CE53BB" w:rsidR="003029A2" w:rsidRDefault="003029A2" w:rsidP="003029A2">
      <w:pPr>
        <w:spacing w:after="0" w:line="240" w:lineRule="auto"/>
        <w:jc w:val="both"/>
        <w:rPr>
          <w:rFonts w:ascii="Times New Roman" w:hAnsi="Times New Roman"/>
          <w:b/>
          <w:bCs/>
          <w:sz w:val="24"/>
          <w:szCs w:val="24"/>
        </w:rPr>
      </w:pPr>
      <w:r w:rsidRPr="00693889">
        <w:rPr>
          <w:rFonts w:ascii="Times New Roman" w:hAnsi="Times New Roman"/>
          <w:b/>
          <w:sz w:val="24"/>
          <w:szCs w:val="24"/>
        </w:rPr>
        <w:t>Ответ:</w:t>
      </w:r>
      <w:r w:rsidRPr="003029A2">
        <w:rPr>
          <w:rFonts w:ascii="Times New Roman" w:hAnsi="Times New Roman"/>
          <w:sz w:val="24"/>
          <w:szCs w:val="24"/>
        </w:rPr>
        <w:t xml:space="preserve"> </w:t>
      </w:r>
      <w:r w:rsidRPr="00402974">
        <w:rPr>
          <w:rFonts w:ascii="Times New Roman" w:hAnsi="Times New Roman"/>
          <w:b/>
          <w:bCs/>
          <w:sz w:val="24"/>
          <w:szCs w:val="24"/>
        </w:rPr>
        <w:t>А, Г, Д.</w:t>
      </w:r>
    </w:p>
    <w:p w14:paraId="135241A4" w14:textId="77777777" w:rsidR="00402974" w:rsidRPr="00693889" w:rsidRDefault="00402974" w:rsidP="003029A2">
      <w:pPr>
        <w:spacing w:after="0" w:line="240" w:lineRule="auto"/>
        <w:jc w:val="both"/>
        <w:rPr>
          <w:rFonts w:ascii="Times New Roman" w:hAnsi="Times New Roman"/>
          <w:b/>
          <w:sz w:val="24"/>
          <w:szCs w:val="24"/>
        </w:rPr>
      </w:pPr>
    </w:p>
    <w:p w14:paraId="484EF9D2" w14:textId="77777777" w:rsidR="0030720A" w:rsidRDefault="0030720A" w:rsidP="003029A2">
      <w:pPr>
        <w:tabs>
          <w:tab w:val="left" w:pos="1440"/>
        </w:tabs>
        <w:spacing w:after="0" w:line="240" w:lineRule="auto"/>
        <w:jc w:val="both"/>
        <w:rPr>
          <w:rFonts w:ascii="Times New Roman" w:hAnsi="Times New Roman"/>
          <w:b/>
          <w:sz w:val="24"/>
          <w:szCs w:val="24"/>
        </w:rPr>
      </w:pPr>
    </w:p>
    <w:p w14:paraId="78273DF9" w14:textId="2BB7E167" w:rsidR="003029A2" w:rsidRPr="00693889" w:rsidRDefault="00402974" w:rsidP="003029A2">
      <w:pPr>
        <w:tabs>
          <w:tab w:val="left" w:pos="1440"/>
        </w:tabs>
        <w:spacing w:after="0" w:line="240" w:lineRule="auto"/>
        <w:jc w:val="both"/>
        <w:rPr>
          <w:rFonts w:ascii="Times New Roman" w:hAnsi="Times New Roman"/>
          <w:sz w:val="24"/>
          <w:szCs w:val="24"/>
        </w:rPr>
      </w:pPr>
      <w:r>
        <w:rPr>
          <w:rFonts w:ascii="Times New Roman" w:hAnsi="Times New Roman"/>
          <w:b/>
          <w:sz w:val="24"/>
          <w:szCs w:val="24"/>
        </w:rPr>
        <w:t>3</w:t>
      </w:r>
      <w:r w:rsidR="003029A2" w:rsidRPr="00693889">
        <w:rPr>
          <w:rFonts w:ascii="Times New Roman" w:hAnsi="Times New Roman"/>
          <w:b/>
          <w:sz w:val="24"/>
          <w:szCs w:val="24"/>
        </w:rPr>
        <w:t>. Соотнесите понятие и его определение</w:t>
      </w:r>
      <w:r w:rsidR="003029A2" w:rsidRPr="00693889">
        <w:rPr>
          <w:rFonts w:ascii="Times New Roman" w:hAnsi="Times New Roman"/>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1"/>
        <w:gridCol w:w="7004"/>
      </w:tblGrid>
      <w:tr w:rsidR="003029A2" w:rsidRPr="00693889" w14:paraId="690FBE67" w14:textId="77777777" w:rsidTr="005728B2">
        <w:tc>
          <w:tcPr>
            <w:tcW w:w="2376" w:type="dxa"/>
          </w:tcPr>
          <w:p w14:paraId="14817D1C" w14:textId="77777777" w:rsidR="003029A2" w:rsidRPr="00693889" w:rsidRDefault="003029A2" w:rsidP="005728B2">
            <w:pPr>
              <w:tabs>
                <w:tab w:val="left" w:pos="1440"/>
              </w:tabs>
              <w:spacing w:after="0" w:line="240" w:lineRule="auto"/>
              <w:jc w:val="both"/>
              <w:rPr>
                <w:rFonts w:ascii="Times New Roman" w:hAnsi="Times New Roman"/>
                <w:sz w:val="24"/>
                <w:szCs w:val="24"/>
              </w:rPr>
            </w:pPr>
            <w:r w:rsidRPr="00693889">
              <w:rPr>
                <w:rFonts w:ascii="Times New Roman" w:hAnsi="Times New Roman"/>
                <w:sz w:val="24"/>
                <w:szCs w:val="24"/>
              </w:rPr>
              <w:t xml:space="preserve">А. </w:t>
            </w:r>
            <w:proofErr w:type="spellStart"/>
            <w:r w:rsidRPr="00693889">
              <w:rPr>
                <w:rFonts w:ascii="Times New Roman" w:hAnsi="Times New Roman"/>
                <w:sz w:val="24"/>
                <w:szCs w:val="24"/>
              </w:rPr>
              <w:t>Суперфиций</w:t>
            </w:r>
            <w:proofErr w:type="spellEnd"/>
          </w:p>
        </w:tc>
        <w:tc>
          <w:tcPr>
            <w:tcW w:w="7195" w:type="dxa"/>
          </w:tcPr>
          <w:p w14:paraId="46A95431" w14:textId="77777777" w:rsidR="003029A2" w:rsidRPr="00693889" w:rsidRDefault="003029A2" w:rsidP="005728B2">
            <w:pPr>
              <w:tabs>
                <w:tab w:val="left" w:pos="1440"/>
              </w:tabs>
              <w:spacing w:after="0" w:line="240" w:lineRule="auto"/>
              <w:jc w:val="both"/>
              <w:rPr>
                <w:rFonts w:ascii="Times New Roman" w:hAnsi="Times New Roman"/>
                <w:sz w:val="24"/>
                <w:szCs w:val="24"/>
              </w:rPr>
            </w:pPr>
            <w:r w:rsidRPr="00693889">
              <w:rPr>
                <w:rFonts w:ascii="Times New Roman" w:hAnsi="Times New Roman"/>
                <w:sz w:val="24"/>
                <w:szCs w:val="24"/>
              </w:rPr>
              <w:t>1. Передаваемое по наследству право постоянного пользования чужим земельным участком для его сельскохозяйственной обработки и иных видов хозяйственной деятельности</w:t>
            </w:r>
          </w:p>
        </w:tc>
      </w:tr>
      <w:tr w:rsidR="003029A2" w:rsidRPr="00080716" w14:paraId="11708F88" w14:textId="77777777" w:rsidTr="005728B2">
        <w:tc>
          <w:tcPr>
            <w:tcW w:w="2376" w:type="dxa"/>
          </w:tcPr>
          <w:p w14:paraId="1C08771F" w14:textId="77777777" w:rsidR="003029A2" w:rsidRPr="00693889" w:rsidRDefault="003029A2" w:rsidP="005728B2">
            <w:pPr>
              <w:tabs>
                <w:tab w:val="left" w:pos="1440"/>
              </w:tabs>
              <w:spacing w:after="0" w:line="240" w:lineRule="auto"/>
              <w:jc w:val="both"/>
              <w:rPr>
                <w:rFonts w:ascii="Times New Roman" w:hAnsi="Times New Roman"/>
                <w:sz w:val="24"/>
                <w:szCs w:val="24"/>
              </w:rPr>
            </w:pPr>
            <w:r w:rsidRPr="00693889">
              <w:rPr>
                <w:rFonts w:ascii="Times New Roman" w:hAnsi="Times New Roman"/>
                <w:sz w:val="24"/>
                <w:szCs w:val="24"/>
              </w:rPr>
              <w:t>Б. Эмфитевзис</w:t>
            </w:r>
          </w:p>
        </w:tc>
        <w:tc>
          <w:tcPr>
            <w:tcW w:w="7195" w:type="dxa"/>
          </w:tcPr>
          <w:p w14:paraId="0BCEA3DA" w14:textId="77777777" w:rsidR="003029A2" w:rsidRPr="00080716" w:rsidRDefault="003029A2" w:rsidP="005728B2">
            <w:pPr>
              <w:tabs>
                <w:tab w:val="left" w:pos="1440"/>
              </w:tabs>
              <w:spacing w:after="0" w:line="240" w:lineRule="auto"/>
              <w:jc w:val="both"/>
              <w:rPr>
                <w:rFonts w:ascii="Times New Roman" w:hAnsi="Times New Roman"/>
                <w:sz w:val="24"/>
                <w:szCs w:val="24"/>
              </w:rPr>
            </w:pPr>
            <w:r w:rsidRPr="00693889">
              <w:rPr>
                <w:rFonts w:ascii="Times New Roman" w:hAnsi="Times New Roman"/>
                <w:sz w:val="24"/>
                <w:szCs w:val="24"/>
              </w:rPr>
              <w:t>2. Право пользования чужой вещью в известном ограниченном отношении</w:t>
            </w:r>
          </w:p>
        </w:tc>
      </w:tr>
      <w:tr w:rsidR="003029A2" w:rsidRPr="00080716" w14:paraId="00A0D756" w14:textId="77777777" w:rsidTr="005728B2">
        <w:tc>
          <w:tcPr>
            <w:tcW w:w="2376" w:type="dxa"/>
          </w:tcPr>
          <w:p w14:paraId="263F03C3" w14:textId="77777777" w:rsidR="003029A2" w:rsidRPr="00080716" w:rsidRDefault="003029A2" w:rsidP="005728B2">
            <w:pPr>
              <w:tabs>
                <w:tab w:val="left" w:pos="1440"/>
              </w:tabs>
              <w:spacing w:after="0" w:line="240" w:lineRule="auto"/>
              <w:jc w:val="both"/>
              <w:rPr>
                <w:rFonts w:ascii="Times New Roman" w:hAnsi="Times New Roman"/>
                <w:sz w:val="24"/>
                <w:szCs w:val="24"/>
              </w:rPr>
            </w:pPr>
            <w:r w:rsidRPr="00080716">
              <w:rPr>
                <w:rFonts w:ascii="Times New Roman" w:hAnsi="Times New Roman"/>
                <w:sz w:val="24"/>
                <w:szCs w:val="24"/>
              </w:rPr>
              <w:t>В. Сервитут</w:t>
            </w:r>
          </w:p>
        </w:tc>
        <w:tc>
          <w:tcPr>
            <w:tcW w:w="7195" w:type="dxa"/>
          </w:tcPr>
          <w:p w14:paraId="5A8021E3" w14:textId="77777777" w:rsidR="003029A2" w:rsidRPr="00080716" w:rsidRDefault="003029A2" w:rsidP="005728B2">
            <w:pPr>
              <w:tabs>
                <w:tab w:val="left" w:pos="1440"/>
              </w:tabs>
              <w:spacing w:after="0" w:line="240" w:lineRule="auto"/>
              <w:jc w:val="both"/>
              <w:rPr>
                <w:rFonts w:ascii="Times New Roman" w:hAnsi="Times New Roman"/>
                <w:sz w:val="24"/>
                <w:szCs w:val="24"/>
              </w:rPr>
            </w:pPr>
            <w:r w:rsidRPr="00080716">
              <w:rPr>
                <w:rFonts w:ascii="Times New Roman" w:hAnsi="Times New Roman"/>
                <w:sz w:val="24"/>
                <w:szCs w:val="24"/>
              </w:rPr>
              <w:t>3. Право лица владеть и пользоваться чужим земельным участком для целей постройки, а также владеть и пользоваться построенным зданием</w:t>
            </w:r>
          </w:p>
        </w:tc>
      </w:tr>
    </w:tbl>
    <w:p w14:paraId="671486D8" w14:textId="77777777" w:rsidR="0030720A" w:rsidRDefault="0030720A" w:rsidP="003029A2">
      <w:pPr>
        <w:tabs>
          <w:tab w:val="left" w:pos="1440"/>
        </w:tabs>
        <w:spacing w:after="0" w:line="240" w:lineRule="auto"/>
        <w:jc w:val="both"/>
        <w:rPr>
          <w:rFonts w:ascii="Times New Roman" w:hAnsi="Times New Roman"/>
          <w:b/>
          <w:sz w:val="24"/>
          <w:szCs w:val="24"/>
        </w:rPr>
      </w:pPr>
    </w:p>
    <w:p w14:paraId="3571B7DD" w14:textId="18D2B91F" w:rsidR="003029A2" w:rsidRPr="0004604D" w:rsidRDefault="003029A2" w:rsidP="003029A2">
      <w:pPr>
        <w:tabs>
          <w:tab w:val="left" w:pos="1440"/>
        </w:tabs>
        <w:spacing w:after="0" w:line="240" w:lineRule="auto"/>
        <w:jc w:val="both"/>
        <w:rPr>
          <w:rFonts w:ascii="Times New Roman" w:hAnsi="Times New Roman"/>
          <w:b/>
          <w:sz w:val="24"/>
          <w:szCs w:val="24"/>
        </w:rPr>
      </w:pPr>
      <w:r w:rsidRPr="0004604D">
        <w:rPr>
          <w:rFonts w:ascii="Times New Roman" w:hAnsi="Times New Roman"/>
          <w:b/>
          <w:sz w:val="24"/>
          <w:szCs w:val="24"/>
        </w:rPr>
        <w:t>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5"/>
        <w:gridCol w:w="3116"/>
      </w:tblGrid>
      <w:tr w:rsidR="003029A2" w:rsidRPr="00080716" w14:paraId="5B41B372" w14:textId="77777777" w:rsidTr="005728B2">
        <w:tc>
          <w:tcPr>
            <w:tcW w:w="3190" w:type="dxa"/>
          </w:tcPr>
          <w:p w14:paraId="66A766E9" w14:textId="77777777" w:rsidR="003029A2" w:rsidRPr="00402974" w:rsidRDefault="003029A2" w:rsidP="005728B2">
            <w:pPr>
              <w:tabs>
                <w:tab w:val="left" w:pos="1440"/>
              </w:tabs>
              <w:spacing w:after="0" w:line="240" w:lineRule="auto"/>
              <w:jc w:val="center"/>
              <w:rPr>
                <w:rFonts w:ascii="Times New Roman" w:hAnsi="Times New Roman"/>
                <w:b/>
                <w:bCs/>
                <w:sz w:val="24"/>
                <w:szCs w:val="24"/>
              </w:rPr>
            </w:pPr>
            <w:r w:rsidRPr="00402974">
              <w:rPr>
                <w:rFonts w:ascii="Times New Roman" w:hAnsi="Times New Roman"/>
                <w:b/>
                <w:bCs/>
                <w:sz w:val="24"/>
                <w:szCs w:val="24"/>
              </w:rPr>
              <w:t>А</w:t>
            </w:r>
          </w:p>
        </w:tc>
        <w:tc>
          <w:tcPr>
            <w:tcW w:w="3190" w:type="dxa"/>
          </w:tcPr>
          <w:p w14:paraId="3F23E4D7" w14:textId="77777777" w:rsidR="003029A2" w:rsidRPr="00402974" w:rsidRDefault="003029A2" w:rsidP="005728B2">
            <w:pPr>
              <w:tabs>
                <w:tab w:val="left" w:pos="1440"/>
              </w:tabs>
              <w:spacing w:after="0" w:line="240" w:lineRule="auto"/>
              <w:jc w:val="center"/>
              <w:rPr>
                <w:rFonts w:ascii="Times New Roman" w:hAnsi="Times New Roman"/>
                <w:b/>
                <w:bCs/>
                <w:sz w:val="24"/>
                <w:szCs w:val="24"/>
              </w:rPr>
            </w:pPr>
            <w:r w:rsidRPr="00402974">
              <w:rPr>
                <w:rFonts w:ascii="Times New Roman" w:hAnsi="Times New Roman"/>
                <w:b/>
                <w:bCs/>
                <w:sz w:val="24"/>
                <w:szCs w:val="24"/>
              </w:rPr>
              <w:t>Б</w:t>
            </w:r>
          </w:p>
        </w:tc>
        <w:tc>
          <w:tcPr>
            <w:tcW w:w="3191" w:type="dxa"/>
          </w:tcPr>
          <w:p w14:paraId="5F0EF108" w14:textId="77777777" w:rsidR="003029A2" w:rsidRPr="00402974" w:rsidRDefault="003029A2" w:rsidP="005728B2">
            <w:pPr>
              <w:tabs>
                <w:tab w:val="left" w:pos="1440"/>
              </w:tabs>
              <w:spacing w:after="0" w:line="240" w:lineRule="auto"/>
              <w:jc w:val="center"/>
              <w:rPr>
                <w:rFonts w:ascii="Times New Roman" w:hAnsi="Times New Roman"/>
                <w:b/>
                <w:bCs/>
                <w:sz w:val="24"/>
                <w:szCs w:val="24"/>
              </w:rPr>
            </w:pPr>
            <w:r w:rsidRPr="00402974">
              <w:rPr>
                <w:rFonts w:ascii="Times New Roman" w:hAnsi="Times New Roman"/>
                <w:b/>
                <w:bCs/>
                <w:sz w:val="24"/>
                <w:szCs w:val="24"/>
              </w:rPr>
              <w:t>В</w:t>
            </w:r>
          </w:p>
        </w:tc>
      </w:tr>
      <w:tr w:rsidR="003029A2" w:rsidRPr="00080716" w14:paraId="669F5333" w14:textId="77777777" w:rsidTr="005728B2">
        <w:tc>
          <w:tcPr>
            <w:tcW w:w="3190" w:type="dxa"/>
          </w:tcPr>
          <w:p w14:paraId="028DF9B4" w14:textId="29514578" w:rsidR="003029A2" w:rsidRPr="00402974" w:rsidRDefault="003029A2" w:rsidP="003029A2">
            <w:pPr>
              <w:tabs>
                <w:tab w:val="left" w:pos="1440"/>
              </w:tabs>
              <w:spacing w:after="0" w:line="240" w:lineRule="auto"/>
              <w:jc w:val="center"/>
              <w:rPr>
                <w:rFonts w:ascii="Times New Roman" w:hAnsi="Times New Roman"/>
                <w:b/>
                <w:bCs/>
                <w:sz w:val="24"/>
                <w:szCs w:val="24"/>
              </w:rPr>
            </w:pPr>
            <w:r w:rsidRPr="00402974">
              <w:rPr>
                <w:rFonts w:ascii="Times New Roman" w:hAnsi="Times New Roman"/>
                <w:b/>
                <w:bCs/>
                <w:sz w:val="24"/>
                <w:szCs w:val="24"/>
              </w:rPr>
              <w:lastRenderedPageBreak/>
              <w:t>3</w:t>
            </w:r>
          </w:p>
        </w:tc>
        <w:tc>
          <w:tcPr>
            <w:tcW w:w="3190" w:type="dxa"/>
          </w:tcPr>
          <w:p w14:paraId="1BB12757" w14:textId="2DE2D74C" w:rsidR="003029A2" w:rsidRPr="00402974" w:rsidRDefault="003029A2" w:rsidP="003029A2">
            <w:pPr>
              <w:tabs>
                <w:tab w:val="left" w:pos="1440"/>
              </w:tabs>
              <w:spacing w:after="0" w:line="240" w:lineRule="auto"/>
              <w:jc w:val="center"/>
              <w:rPr>
                <w:rFonts w:ascii="Times New Roman" w:hAnsi="Times New Roman"/>
                <w:b/>
                <w:bCs/>
                <w:sz w:val="24"/>
                <w:szCs w:val="24"/>
              </w:rPr>
            </w:pPr>
            <w:r w:rsidRPr="00402974">
              <w:rPr>
                <w:rFonts w:ascii="Times New Roman" w:hAnsi="Times New Roman"/>
                <w:b/>
                <w:bCs/>
                <w:sz w:val="24"/>
                <w:szCs w:val="24"/>
              </w:rPr>
              <w:t>1</w:t>
            </w:r>
          </w:p>
        </w:tc>
        <w:tc>
          <w:tcPr>
            <w:tcW w:w="3191" w:type="dxa"/>
          </w:tcPr>
          <w:p w14:paraId="763EE9E1" w14:textId="726A5C1E" w:rsidR="003029A2" w:rsidRPr="00402974" w:rsidRDefault="003029A2" w:rsidP="003029A2">
            <w:pPr>
              <w:tabs>
                <w:tab w:val="left" w:pos="1440"/>
              </w:tabs>
              <w:spacing w:after="0" w:line="240" w:lineRule="auto"/>
              <w:jc w:val="center"/>
              <w:rPr>
                <w:rFonts w:ascii="Times New Roman" w:hAnsi="Times New Roman"/>
                <w:b/>
                <w:bCs/>
                <w:sz w:val="24"/>
                <w:szCs w:val="24"/>
              </w:rPr>
            </w:pPr>
            <w:r w:rsidRPr="00402974">
              <w:rPr>
                <w:rFonts w:ascii="Times New Roman" w:hAnsi="Times New Roman"/>
                <w:b/>
                <w:bCs/>
                <w:sz w:val="24"/>
                <w:szCs w:val="24"/>
              </w:rPr>
              <w:t>2</w:t>
            </w:r>
          </w:p>
        </w:tc>
      </w:tr>
    </w:tbl>
    <w:p w14:paraId="0F1D46F0" w14:textId="77777777" w:rsidR="003029A2" w:rsidRPr="00E56046" w:rsidRDefault="003029A2" w:rsidP="00E56046">
      <w:pPr>
        <w:pStyle w:val="Default"/>
        <w:jc w:val="both"/>
      </w:pPr>
    </w:p>
    <w:p w14:paraId="502F12C4" w14:textId="1985E93C" w:rsidR="00402974" w:rsidRDefault="00402974" w:rsidP="00402974">
      <w:pPr>
        <w:spacing w:after="0" w:line="240" w:lineRule="auto"/>
        <w:ind w:firstLine="709"/>
        <w:jc w:val="both"/>
        <w:rPr>
          <w:rFonts w:ascii="Times New Roman" w:hAnsi="Times New Roman" w:cs="Times New Roman"/>
          <w:sz w:val="24"/>
          <w:szCs w:val="24"/>
        </w:rPr>
      </w:pPr>
    </w:p>
    <w:p w14:paraId="41515154" w14:textId="77777777" w:rsidR="0030720A" w:rsidRDefault="0030720A" w:rsidP="00402974">
      <w:pPr>
        <w:spacing w:after="0" w:line="240" w:lineRule="auto"/>
        <w:ind w:firstLine="709"/>
        <w:jc w:val="both"/>
        <w:rPr>
          <w:rFonts w:ascii="Times New Roman" w:hAnsi="Times New Roman" w:cs="Times New Roman"/>
          <w:sz w:val="24"/>
          <w:szCs w:val="24"/>
        </w:rPr>
      </w:pPr>
    </w:p>
    <w:p w14:paraId="22B51BD6" w14:textId="6E0BA7BE" w:rsidR="009517FF" w:rsidRDefault="00E56046" w:rsidP="00402974">
      <w:pPr>
        <w:spacing w:after="0" w:line="240" w:lineRule="auto"/>
        <w:ind w:firstLine="709"/>
        <w:jc w:val="both"/>
        <w:rPr>
          <w:rFonts w:ascii="Times New Roman" w:hAnsi="Times New Roman" w:cs="Times New Roman"/>
          <w:b/>
          <w:bCs/>
          <w:sz w:val="24"/>
          <w:szCs w:val="24"/>
        </w:rPr>
      </w:pPr>
      <w:r w:rsidRPr="00A67A2E">
        <w:rPr>
          <w:rFonts w:ascii="Times New Roman" w:hAnsi="Times New Roman" w:cs="Times New Roman"/>
          <w:b/>
          <w:bCs/>
          <w:sz w:val="24"/>
          <w:szCs w:val="24"/>
        </w:rPr>
        <w:t>Способность письменно и устно аргументировать правовую позицию по конкретным видам юридической деятельности, способность осуществлять переговоры с целью достижения положительного результата в социально-экономической и финансовой сферах деятельности субъектов права</w:t>
      </w:r>
      <w:r w:rsidRPr="00E56046">
        <w:rPr>
          <w:rFonts w:ascii="Times New Roman" w:hAnsi="Times New Roman" w:cs="Times New Roman"/>
          <w:sz w:val="24"/>
          <w:szCs w:val="24"/>
        </w:rPr>
        <w:t xml:space="preserve"> </w:t>
      </w:r>
      <w:r w:rsidRPr="00E56046">
        <w:rPr>
          <w:rFonts w:ascii="Times New Roman" w:hAnsi="Times New Roman" w:cs="Times New Roman"/>
          <w:b/>
          <w:bCs/>
          <w:sz w:val="24"/>
          <w:szCs w:val="24"/>
        </w:rPr>
        <w:t>(ПКН-5)</w:t>
      </w:r>
    </w:p>
    <w:p w14:paraId="3F03E691" w14:textId="77777777" w:rsidR="00402974" w:rsidRDefault="00402974" w:rsidP="00402974">
      <w:pPr>
        <w:spacing w:after="0" w:line="240" w:lineRule="auto"/>
        <w:ind w:firstLine="709"/>
        <w:jc w:val="both"/>
        <w:rPr>
          <w:rFonts w:ascii="Times New Roman" w:hAnsi="Times New Roman" w:cs="Times New Roman"/>
          <w:b/>
          <w:sz w:val="24"/>
          <w:szCs w:val="24"/>
        </w:rPr>
      </w:pPr>
    </w:p>
    <w:p w14:paraId="63CC2FA1" w14:textId="77777777" w:rsidR="00402974" w:rsidRPr="00E56046" w:rsidRDefault="00402974" w:rsidP="00402974">
      <w:pPr>
        <w:spacing w:after="0" w:line="240" w:lineRule="auto"/>
        <w:ind w:firstLine="709"/>
        <w:jc w:val="both"/>
        <w:rPr>
          <w:rFonts w:ascii="Times New Roman" w:hAnsi="Times New Roman" w:cs="Times New Roman"/>
          <w:b/>
          <w:sz w:val="24"/>
          <w:szCs w:val="24"/>
        </w:rPr>
      </w:pPr>
    </w:p>
    <w:p w14:paraId="66BC7318" w14:textId="656236FF" w:rsidR="003029A2" w:rsidRDefault="00402974" w:rsidP="003029A2">
      <w:pPr>
        <w:spacing w:after="0" w:line="240" w:lineRule="auto"/>
        <w:jc w:val="both"/>
        <w:rPr>
          <w:rFonts w:ascii="Times New Roman" w:hAnsi="Times New Roman"/>
          <w:sz w:val="24"/>
          <w:szCs w:val="24"/>
        </w:rPr>
      </w:pPr>
      <w:r>
        <w:rPr>
          <w:rFonts w:ascii="Times New Roman" w:hAnsi="Times New Roman"/>
          <w:b/>
          <w:sz w:val="24"/>
          <w:szCs w:val="24"/>
        </w:rPr>
        <w:t>1</w:t>
      </w:r>
      <w:r w:rsidR="003029A2" w:rsidRPr="00693889">
        <w:rPr>
          <w:rFonts w:ascii="Times New Roman" w:hAnsi="Times New Roman"/>
          <w:b/>
          <w:sz w:val="24"/>
          <w:szCs w:val="24"/>
        </w:rPr>
        <w:t>. Раскройте понятие и определите характерное для него правовое последствие</w:t>
      </w:r>
      <w:r w:rsidR="003029A2" w:rsidRPr="0004604D">
        <w:rPr>
          <w:rFonts w:ascii="Times New Roman" w:hAnsi="Times New Roman"/>
          <w:b/>
          <w:sz w:val="24"/>
          <w:szCs w:val="24"/>
        </w:rPr>
        <w:t xml:space="preserve"> </w:t>
      </w:r>
    </w:p>
    <w:p w14:paraId="66984445" w14:textId="4099BBDB" w:rsidR="003029A2" w:rsidRPr="00A96051" w:rsidRDefault="003029A2" w:rsidP="003029A2">
      <w:pPr>
        <w:spacing w:after="0" w:line="240" w:lineRule="auto"/>
        <w:jc w:val="both"/>
        <w:rPr>
          <w:rFonts w:ascii="Times New Roman" w:hAnsi="Times New Roman"/>
          <w:sz w:val="24"/>
          <w:szCs w:val="24"/>
        </w:rPr>
      </w:pPr>
      <w:proofErr w:type="spellStart"/>
      <w:r w:rsidRPr="00A96051">
        <w:rPr>
          <w:rFonts w:ascii="Times New Roman" w:hAnsi="Times New Roman"/>
          <w:sz w:val="24"/>
          <w:szCs w:val="24"/>
        </w:rPr>
        <w:t>Коммориенты</w:t>
      </w:r>
      <w:proofErr w:type="spellEnd"/>
      <w:r>
        <w:rPr>
          <w:rFonts w:ascii="Times New Roman" w:hAnsi="Times New Roman"/>
          <w:sz w:val="24"/>
          <w:szCs w:val="24"/>
        </w:rPr>
        <w:t xml:space="preserve"> - это </w:t>
      </w:r>
      <w:r w:rsidR="0030720A">
        <w:rPr>
          <w:rFonts w:ascii="Times New Roman" w:hAnsi="Times New Roman"/>
          <w:sz w:val="24"/>
          <w:szCs w:val="24"/>
        </w:rPr>
        <w:t>………</w:t>
      </w:r>
      <w:proofErr w:type="gramStart"/>
      <w:r w:rsidR="0030720A">
        <w:rPr>
          <w:rFonts w:ascii="Times New Roman" w:hAnsi="Times New Roman"/>
          <w:sz w:val="24"/>
          <w:szCs w:val="24"/>
        </w:rPr>
        <w:t>…….</w:t>
      </w:r>
      <w:proofErr w:type="gramEnd"/>
      <w:r>
        <w:rPr>
          <w:rFonts w:ascii="Times New Roman" w:hAnsi="Times New Roman"/>
          <w:sz w:val="24"/>
          <w:szCs w:val="24"/>
        </w:rPr>
        <w:t xml:space="preserve">, которые </w:t>
      </w:r>
      <w:r w:rsidRPr="00A96051">
        <w:rPr>
          <w:rFonts w:ascii="Times New Roman" w:hAnsi="Times New Roman"/>
          <w:sz w:val="24"/>
          <w:szCs w:val="24"/>
        </w:rPr>
        <w:t>в вопросах наследования:</w:t>
      </w:r>
    </w:p>
    <w:p w14:paraId="7A800220" w14:textId="77777777" w:rsidR="003029A2" w:rsidRPr="00A96051" w:rsidRDefault="003029A2" w:rsidP="003029A2">
      <w:pPr>
        <w:spacing w:after="0" w:line="240" w:lineRule="auto"/>
        <w:jc w:val="both"/>
        <w:rPr>
          <w:rFonts w:ascii="Times New Roman" w:hAnsi="Times New Roman"/>
          <w:sz w:val="24"/>
          <w:szCs w:val="24"/>
        </w:rPr>
      </w:pPr>
      <w:r w:rsidRPr="00A96051">
        <w:rPr>
          <w:rFonts w:ascii="Times New Roman" w:hAnsi="Times New Roman"/>
          <w:sz w:val="24"/>
          <w:szCs w:val="24"/>
        </w:rPr>
        <w:t>А) наследуют друг за другом в рамках очередности, установленной законом</w:t>
      </w:r>
    </w:p>
    <w:p w14:paraId="1BDE7785" w14:textId="77777777" w:rsidR="003029A2" w:rsidRPr="00A96051" w:rsidRDefault="003029A2" w:rsidP="003029A2">
      <w:pPr>
        <w:spacing w:after="0" w:line="240" w:lineRule="auto"/>
        <w:jc w:val="both"/>
        <w:rPr>
          <w:rFonts w:ascii="Times New Roman" w:hAnsi="Times New Roman"/>
          <w:sz w:val="24"/>
          <w:szCs w:val="24"/>
        </w:rPr>
      </w:pPr>
      <w:r w:rsidRPr="00A96051">
        <w:rPr>
          <w:rFonts w:ascii="Times New Roman" w:hAnsi="Times New Roman"/>
          <w:sz w:val="24"/>
          <w:szCs w:val="24"/>
        </w:rPr>
        <w:t>Б) наследуют друг за другом только в случае указания на то в завещании</w:t>
      </w:r>
    </w:p>
    <w:p w14:paraId="409BE064" w14:textId="77777777" w:rsidR="003029A2" w:rsidRPr="00A96051" w:rsidRDefault="003029A2" w:rsidP="003029A2">
      <w:pPr>
        <w:spacing w:after="0" w:line="240" w:lineRule="auto"/>
        <w:jc w:val="both"/>
        <w:rPr>
          <w:rFonts w:ascii="Times New Roman" w:hAnsi="Times New Roman"/>
          <w:sz w:val="24"/>
          <w:szCs w:val="24"/>
        </w:rPr>
      </w:pPr>
      <w:r w:rsidRPr="00A96051">
        <w:rPr>
          <w:rFonts w:ascii="Times New Roman" w:hAnsi="Times New Roman"/>
          <w:sz w:val="24"/>
          <w:szCs w:val="24"/>
        </w:rPr>
        <w:t xml:space="preserve">В) не наследуют друг после друга </w:t>
      </w:r>
    </w:p>
    <w:p w14:paraId="36FC2336" w14:textId="77777777" w:rsidR="003029A2" w:rsidRPr="00A96051" w:rsidRDefault="003029A2" w:rsidP="003029A2">
      <w:pPr>
        <w:spacing w:after="0" w:line="240" w:lineRule="auto"/>
        <w:jc w:val="both"/>
        <w:rPr>
          <w:rFonts w:ascii="Times New Roman" w:hAnsi="Times New Roman"/>
          <w:sz w:val="24"/>
          <w:szCs w:val="24"/>
        </w:rPr>
      </w:pPr>
      <w:r w:rsidRPr="00A96051">
        <w:rPr>
          <w:rFonts w:ascii="Times New Roman" w:hAnsi="Times New Roman"/>
          <w:sz w:val="24"/>
          <w:szCs w:val="24"/>
        </w:rPr>
        <w:t>Г) наследуют на общих основаниях, как по закону, так и по завещанию</w:t>
      </w:r>
    </w:p>
    <w:p w14:paraId="7EC9AD5F" w14:textId="77777777" w:rsidR="0030720A" w:rsidRDefault="0030720A" w:rsidP="003029A2">
      <w:pPr>
        <w:spacing w:after="0" w:line="240" w:lineRule="auto"/>
        <w:jc w:val="both"/>
        <w:rPr>
          <w:rFonts w:ascii="Times New Roman" w:hAnsi="Times New Roman"/>
          <w:b/>
          <w:sz w:val="24"/>
          <w:szCs w:val="24"/>
        </w:rPr>
      </w:pPr>
    </w:p>
    <w:p w14:paraId="3840CBCD" w14:textId="64C89A05" w:rsidR="003029A2" w:rsidRPr="003029A2" w:rsidRDefault="003029A2" w:rsidP="003029A2">
      <w:pPr>
        <w:spacing w:after="0" w:line="240" w:lineRule="auto"/>
        <w:jc w:val="both"/>
        <w:rPr>
          <w:rFonts w:ascii="Times New Roman" w:hAnsi="Times New Roman"/>
          <w:b/>
          <w:sz w:val="24"/>
          <w:szCs w:val="24"/>
        </w:rPr>
      </w:pPr>
      <w:r w:rsidRPr="003029A2">
        <w:rPr>
          <w:rFonts w:ascii="Times New Roman" w:hAnsi="Times New Roman"/>
          <w:b/>
          <w:sz w:val="24"/>
          <w:szCs w:val="24"/>
        </w:rPr>
        <w:t xml:space="preserve">Ответ: 1. лица, умершие одновременно; </w:t>
      </w:r>
    </w:p>
    <w:p w14:paraId="53F31373" w14:textId="444D5363" w:rsidR="003029A2" w:rsidRPr="003029A2" w:rsidRDefault="0030720A" w:rsidP="003029A2">
      <w:pPr>
        <w:spacing w:after="0" w:line="240" w:lineRule="auto"/>
        <w:jc w:val="both"/>
        <w:rPr>
          <w:rFonts w:ascii="Times New Roman" w:hAnsi="Times New Roman"/>
          <w:b/>
          <w:sz w:val="24"/>
          <w:szCs w:val="24"/>
        </w:rPr>
      </w:pPr>
      <w:r>
        <w:rPr>
          <w:rFonts w:ascii="Times New Roman" w:hAnsi="Times New Roman"/>
          <w:b/>
          <w:sz w:val="24"/>
          <w:szCs w:val="24"/>
        </w:rPr>
        <w:t xml:space="preserve">             </w:t>
      </w:r>
      <w:r w:rsidR="003029A2" w:rsidRPr="003029A2">
        <w:rPr>
          <w:rFonts w:ascii="Times New Roman" w:hAnsi="Times New Roman"/>
          <w:b/>
          <w:sz w:val="24"/>
          <w:szCs w:val="24"/>
        </w:rPr>
        <w:t>2. В</w:t>
      </w:r>
    </w:p>
    <w:p w14:paraId="2D610C6E" w14:textId="77777777" w:rsidR="00402974" w:rsidRDefault="00402974" w:rsidP="003029A2">
      <w:pPr>
        <w:tabs>
          <w:tab w:val="left" w:pos="1440"/>
        </w:tabs>
        <w:spacing w:after="0" w:line="240" w:lineRule="auto"/>
        <w:jc w:val="both"/>
        <w:rPr>
          <w:rFonts w:ascii="Times New Roman" w:hAnsi="Times New Roman"/>
          <w:b/>
          <w:sz w:val="24"/>
          <w:szCs w:val="24"/>
        </w:rPr>
      </w:pPr>
    </w:p>
    <w:p w14:paraId="33EF517C" w14:textId="77777777" w:rsidR="0030720A" w:rsidRDefault="0030720A" w:rsidP="003029A2">
      <w:pPr>
        <w:tabs>
          <w:tab w:val="left" w:pos="1440"/>
        </w:tabs>
        <w:spacing w:after="0" w:line="240" w:lineRule="auto"/>
        <w:jc w:val="both"/>
        <w:rPr>
          <w:rFonts w:ascii="Times New Roman" w:hAnsi="Times New Roman"/>
          <w:b/>
          <w:sz w:val="24"/>
          <w:szCs w:val="24"/>
        </w:rPr>
      </w:pPr>
    </w:p>
    <w:p w14:paraId="6416680B" w14:textId="6584D514" w:rsidR="003029A2" w:rsidRPr="00AB0B64" w:rsidRDefault="00402974" w:rsidP="003029A2">
      <w:pPr>
        <w:tabs>
          <w:tab w:val="left" w:pos="1440"/>
        </w:tabs>
        <w:spacing w:after="0" w:line="240" w:lineRule="auto"/>
        <w:jc w:val="both"/>
        <w:rPr>
          <w:rFonts w:ascii="Times New Roman" w:hAnsi="Times New Roman"/>
          <w:b/>
          <w:sz w:val="24"/>
          <w:szCs w:val="24"/>
        </w:rPr>
      </w:pPr>
      <w:r>
        <w:rPr>
          <w:rFonts w:ascii="Times New Roman" w:hAnsi="Times New Roman"/>
          <w:b/>
          <w:sz w:val="24"/>
          <w:szCs w:val="24"/>
        </w:rPr>
        <w:t>2</w:t>
      </w:r>
      <w:r w:rsidR="003029A2" w:rsidRPr="00AB0B64">
        <w:rPr>
          <w:rFonts w:ascii="Times New Roman" w:hAnsi="Times New Roman"/>
          <w:b/>
          <w:sz w:val="24"/>
          <w:szCs w:val="24"/>
        </w:rPr>
        <w:t>. Выберите правильный ответ</w:t>
      </w:r>
      <w:r w:rsidR="003029A2">
        <w:rPr>
          <w:rFonts w:ascii="Times New Roman" w:hAnsi="Times New Roman"/>
          <w:b/>
          <w:sz w:val="24"/>
          <w:szCs w:val="24"/>
        </w:rPr>
        <w:t xml:space="preserve"> </w:t>
      </w:r>
    </w:p>
    <w:p w14:paraId="4AA2679B" w14:textId="77777777" w:rsidR="003029A2" w:rsidRDefault="003029A2" w:rsidP="003029A2">
      <w:pPr>
        <w:tabs>
          <w:tab w:val="left" w:pos="1440"/>
        </w:tabs>
        <w:spacing w:after="0" w:line="240" w:lineRule="auto"/>
        <w:jc w:val="both"/>
        <w:rPr>
          <w:rFonts w:ascii="Times New Roman" w:hAnsi="Times New Roman"/>
          <w:sz w:val="24"/>
          <w:szCs w:val="24"/>
        </w:rPr>
      </w:pPr>
      <w:r>
        <w:rPr>
          <w:rFonts w:ascii="Times New Roman" w:hAnsi="Times New Roman"/>
          <w:sz w:val="24"/>
          <w:szCs w:val="24"/>
        </w:rPr>
        <w:t>Наследник, являющийся выгодоприобретателем по договору доверительного управления наследственным имуществом:</w:t>
      </w:r>
    </w:p>
    <w:p w14:paraId="536D7794" w14:textId="77777777" w:rsidR="003029A2" w:rsidRDefault="003029A2" w:rsidP="003029A2">
      <w:pPr>
        <w:tabs>
          <w:tab w:val="left" w:pos="1440"/>
        </w:tabs>
        <w:spacing w:after="0" w:line="240" w:lineRule="auto"/>
        <w:jc w:val="both"/>
        <w:rPr>
          <w:rFonts w:ascii="Times New Roman" w:hAnsi="Times New Roman"/>
          <w:sz w:val="24"/>
          <w:szCs w:val="24"/>
        </w:rPr>
      </w:pPr>
      <w:r>
        <w:rPr>
          <w:rFonts w:ascii="Times New Roman" w:hAnsi="Times New Roman"/>
          <w:sz w:val="24"/>
          <w:szCs w:val="24"/>
        </w:rPr>
        <w:t>А) не может быть доверительным управляющим ни при каких обстоятельствах</w:t>
      </w:r>
    </w:p>
    <w:p w14:paraId="2991538A" w14:textId="77777777" w:rsidR="003029A2" w:rsidRDefault="003029A2" w:rsidP="003029A2">
      <w:pPr>
        <w:tabs>
          <w:tab w:val="left" w:pos="1440"/>
        </w:tabs>
        <w:spacing w:after="0" w:line="240" w:lineRule="auto"/>
        <w:jc w:val="both"/>
        <w:rPr>
          <w:rFonts w:ascii="Times New Roman" w:hAnsi="Times New Roman"/>
          <w:sz w:val="24"/>
          <w:szCs w:val="24"/>
        </w:rPr>
      </w:pPr>
      <w:r>
        <w:rPr>
          <w:rFonts w:ascii="Times New Roman" w:hAnsi="Times New Roman"/>
          <w:sz w:val="24"/>
          <w:szCs w:val="24"/>
        </w:rPr>
        <w:t>Б) может быть доверительным управляющим при выборе его нотариусом</w:t>
      </w:r>
    </w:p>
    <w:p w14:paraId="473EA8C1" w14:textId="77777777" w:rsidR="003029A2" w:rsidRDefault="003029A2" w:rsidP="003029A2">
      <w:pPr>
        <w:tabs>
          <w:tab w:val="left" w:pos="1440"/>
        </w:tabs>
        <w:spacing w:after="0" w:line="240" w:lineRule="auto"/>
        <w:jc w:val="both"/>
        <w:rPr>
          <w:rFonts w:ascii="Times New Roman" w:hAnsi="Times New Roman"/>
          <w:sz w:val="24"/>
          <w:szCs w:val="24"/>
        </w:rPr>
      </w:pPr>
      <w:r>
        <w:rPr>
          <w:rFonts w:ascii="Times New Roman" w:hAnsi="Times New Roman"/>
          <w:sz w:val="24"/>
          <w:szCs w:val="24"/>
        </w:rPr>
        <w:t>В) может быть доверительным управляющим с согласия других наследников или по решению суда</w:t>
      </w:r>
    </w:p>
    <w:p w14:paraId="018528F7" w14:textId="77777777" w:rsidR="0030720A" w:rsidRDefault="0030720A" w:rsidP="003029A2">
      <w:pPr>
        <w:spacing w:after="0" w:line="240" w:lineRule="auto"/>
        <w:jc w:val="both"/>
        <w:rPr>
          <w:rFonts w:ascii="Times New Roman" w:hAnsi="Times New Roman"/>
          <w:b/>
          <w:sz w:val="24"/>
          <w:szCs w:val="24"/>
        </w:rPr>
      </w:pPr>
    </w:p>
    <w:p w14:paraId="49DCC2DD" w14:textId="7F15C721" w:rsidR="003029A2" w:rsidRDefault="003029A2" w:rsidP="003029A2">
      <w:pPr>
        <w:spacing w:after="0" w:line="240" w:lineRule="auto"/>
        <w:jc w:val="both"/>
        <w:rPr>
          <w:rFonts w:ascii="Times New Roman" w:hAnsi="Times New Roman"/>
          <w:b/>
          <w:bCs/>
          <w:sz w:val="24"/>
          <w:szCs w:val="24"/>
        </w:rPr>
      </w:pPr>
      <w:r w:rsidRPr="0004604D">
        <w:rPr>
          <w:rFonts w:ascii="Times New Roman" w:hAnsi="Times New Roman"/>
          <w:b/>
          <w:sz w:val="24"/>
          <w:szCs w:val="24"/>
        </w:rPr>
        <w:t xml:space="preserve">Ответ: </w:t>
      </w:r>
      <w:r w:rsidR="00402974" w:rsidRPr="00402974">
        <w:rPr>
          <w:rFonts w:ascii="Times New Roman" w:hAnsi="Times New Roman"/>
          <w:b/>
          <w:bCs/>
          <w:sz w:val="24"/>
          <w:szCs w:val="24"/>
        </w:rPr>
        <w:t>В.</w:t>
      </w:r>
    </w:p>
    <w:p w14:paraId="0E33A348" w14:textId="77777777" w:rsidR="00402974" w:rsidRPr="0004604D" w:rsidRDefault="00402974" w:rsidP="003029A2">
      <w:pPr>
        <w:spacing w:after="0" w:line="240" w:lineRule="auto"/>
        <w:jc w:val="both"/>
        <w:rPr>
          <w:rFonts w:ascii="Times New Roman" w:hAnsi="Times New Roman"/>
          <w:b/>
          <w:sz w:val="24"/>
          <w:szCs w:val="24"/>
        </w:rPr>
      </w:pPr>
    </w:p>
    <w:p w14:paraId="33ECF6BE" w14:textId="77777777" w:rsidR="0030720A" w:rsidRDefault="0030720A" w:rsidP="003029A2">
      <w:pPr>
        <w:tabs>
          <w:tab w:val="left" w:pos="1440"/>
        </w:tabs>
        <w:spacing w:after="0" w:line="240" w:lineRule="auto"/>
        <w:jc w:val="both"/>
        <w:rPr>
          <w:rFonts w:ascii="Times New Roman" w:hAnsi="Times New Roman"/>
          <w:b/>
          <w:sz w:val="24"/>
          <w:szCs w:val="24"/>
        </w:rPr>
      </w:pPr>
    </w:p>
    <w:p w14:paraId="4FB2C1C6" w14:textId="6C813577" w:rsidR="003029A2" w:rsidRDefault="00402974" w:rsidP="003029A2">
      <w:pPr>
        <w:tabs>
          <w:tab w:val="left" w:pos="1440"/>
        </w:tabs>
        <w:spacing w:after="0" w:line="240" w:lineRule="auto"/>
        <w:jc w:val="both"/>
        <w:rPr>
          <w:rFonts w:ascii="Times New Roman" w:hAnsi="Times New Roman"/>
          <w:sz w:val="24"/>
          <w:szCs w:val="24"/>
        </w:rPr>
      </w:pPr>
      <w:r>
        <w:rPr>
          <w:rFonts w:ascii="Times New Roman" w:hAnsi="Times New Roman"/>
          <w:b/>
          <w:sz w:val="24"/>
          <w:szCs w:val="24"/>
        </w:rPr>
        <w:t>3</w:t>
      </w:r>
      <w:r w:rsidR="003029A2" w:rsidRPr="008D68EC">
        <w:rPr>
          <w:rFonts w:ascii="Times New Roman" w:hAnsi="Times New Roman"/>
          <w:b/>
          <w:sz w:val="24"/>
          <w:szCs w:val="24"/>
        </w:rPr>
        <w:t>. Выберите правильные ответы</w:t>
      </w:r>
      <w:r w:rsidR="003029A2">
        <w:rPr>
          <w:rFonts w:ascii="Times New Roman" w:hAnsi="Times New Roman"/>
          <w:sz w:val="24"/>
          <w:szCs w:val="24"/>
        </w:rPr>
        <w:t xml:space="preserve"> </w:t>
      </w:r>
    </w:p>
    <w:p w14:paraId="17C0ACF6" w14:textId="77777777" w:rsidR="003029A2" w:rsidRDefault="003029A2" w:rsidP="003029A2">
      <w:pPr>
        <w:tabs>
          <w:tab w:val="left" w:pos="1440"/>
        </w:tabs>
        <w:spacing w:after="0" w:line="240" w:lineRule="auto"/>
        <w:jc w:val="both"/>
        <w:rPr>
          <w:rFonts w:ascii="Times New Roman" w:hAnsi="Times New Roman"/>
          <w:sz w:val="24"/>
          <w:szCs w:val="24"/>
        </w:rPr>
      </w:pPr>
      <w:r>
        <w:rPr>
          <w:rFonts w:ascii="Times New Roman" w:hAnsi="Times New Roman"/>
          <w:sz w:val="24"/>
          <w:szCs w:val="24"/>
        </w:rPr>
        <w:t>Специфическими признаками договора доверительного управления наследственного имущества, отличающими его от обычного договора доверительного управления имуществом, являются:</w:t>
      </w:r>
    </w:p>
    <w:p w14:paraId="55B81FA6" w14:textId="77777777" w:rsidR="003029A2" w:rsidRDefault="003029A2" w:rsidP="003029A2">
      <w:pPr>
        <w:tabs>
          <w:tab w:val="left" w:pos="1440"/>
        </w:tabs>
        <w:spacing w:after="0" w:line="240" w:lineRule="auto"/>
        <w:jc w:val="both"/>
        <w:rPr>
          <w:rFonts w:ascii="Times New Roman" w:hAnsi="Times New Roman"/>
          <w:sz w:val="24"/>
          <w:szCs w:val="24"/>
        </w:rPr>
      </w:pPr>
      <w:r>
        <w:rPr>
          <w:rFonts w:ascii="Times New Roman" w:hAnsi="Times New Roman"/>
          <w:sz w:val="24"/>
          <w:szCs w:val="24"/>
        </w:rPr>
        <w:t>А) учредителем является собственник имущества</w:t>
      </w:r>
    </w:p>
    <w:p w14:paraId="13A30BAF" w14:textId="77777777" w:rsidR="003029A2" w:rsidRDefault="003029A2" w:rsidP="003029A2">
      <w:pPr>
        <w:tabs>
          <w:tab w:val="left" w:pos="1440"/>
        </w:tabs>
        <w:spacing w:after="0" w:line="240" w:lineRule="auto"/>
        <w:jc w:val="both"/>
        <w:rPr>
          <w:rFonts w:ascii="Times New Roman" w:hAnsi="Times New Roman"/>
          <w:sz w:val="24"/>
          <w:szCs w:val="24"/>
        </w:rPr>
      </w:pPr>
      <w:r>
        <w:rPr>
          <w:rFonts w:ascii="Times New Roman" w:hAnsi="Times New Roman"/>
          <w:sz w:val="24"/>
          <w:szCs w:val="24"/>
        </w:rPr>
        <w:t>Б) учредителем является исполнитель завещания</w:t>
      </w:r>
    </w:p>
    <w:p w14:paraId="7103ED05" w14:textId="77777777" w:rsidR="003029A2" w:rsidRDefault="003029A2" w:rsidP="003029A2">
      <w:pPr>
        <w:tabs>
          <w:tab w:val="left" w:pos="1440"/>
        </w:tabs>
        <w:spacing w:after="0" w:line="240" w:lineRule="auto"/>
        <w:jc w:val="both"/>
        <w:rPr>
          <w:rFonts w:ascii="Times New Roman" w:hAnsi="Times New Roman"/>
          <w:sz w:val="24"/>
          <w:szCs w:val="24"/>
        </w:rPr>
      </w:pPr>
      <w:r>
        <w:rPr>
          <w:rFonts w:ascii="Times New Roman" w:hAnsi="Times New Roman"/>
          <w:sz w:val="24"/>
          <w:szCs w:val="24"/>
        </w:rPr>
        <w:t>В) учредителем является нотариус или душеприказчик</w:t>
      </w:r>
    </w:p>
    <w:p w14:paraId="3EA8DEB7" w14:textId="77777777" w:rsidR="003029A2" w:rsidRDefault="003029A2" w:rsidP="003029A2">
      <w:pPr>
        <w:tabs>
          <w:tab w:val="left" w:pos="1440"/>
        </w:tabs>
        <w:spacing w:after="0" w:line="240" w:lineRule="auto"/>
        <w:jc w:val="both"/>
        <w:rPr>
          <w:rFonts w:ascii="Times New Roman" w:hAnsi="Times New Roman"/>
          <w:sz w:val="24"/>
          <w:szCs w:val="24"/>
        </w:rPr>
      </w:pPr>
      <w:r>
        <w:rPr>
          <w:rFonts w:ascii="Times New Roman" w:hAnsi="Times New Roman"/>
          <w:sz w:val="24"/>
          <w:szCs w:val="24"/>
        </w:rPr>
        <w:t>Г) доверительным управляющим может быть только лицо, являющееся индивидуальным предпринимателем, или коммерческая организация, за исключением унитарных предприятий</w:t>
      </w:r>
    </w:p>
    <w:p w14:paraId="6F74DCBB" w14:textId="77777777" w:rsidR="003029A2" w:rsidRDefault="003029A2" w:rsidP="003029A2">
      <w:pPr>
        <w:tabs>
          <w:tab w:val="left" w:pos="1440"/>
        </w:tabs>
        <w:spacing w:after="0" w:line="240" w:lineRule="auto"/>
        <w:jc w:val="both"/>
        <w:rPr>
          <w:rFonts w:ascii="Times New Roman" w:hAnsi="Times New Roman"/>
          <w:sz w:val="24"/>
          <w:szCs w:val="24"/>
        </w:rPr>
      </w:pPr>
      <w:r>
        <w:rPr>
          <w:rFonts w:ascii="Times New Roman" w:hAnsi="Times New Roman"/>
          <w:sz w:val="24"/>
          <w:szCs w:val="24"/>
        </w:rPr>
        <w:t>Д) доверительным управляющим может быть физическое лицо – предполагаемый наследник</w:t>
      </w:r>
    </w:p>
    <w:p w14:paraId="57BDD15C" w14:textId="77777777" w:rsidR="0030720A" w:rsidRDefault="0030720A" w:rsidP="003029A2">
      <w:pPr>
        <w:spacing w:after="0" w:line="240" w:lineRule="auto"/>
        <w:jc w:val="both"/>
        <w:rPr>
          <w:rFonts w:ascii="Times New Roman" w:hAnsi="Times New Roman"/>
          <w:b/>
          <w:sz w:val="24"/>
          <w:szCs w:val="24"/>
        </w:rPr>
      </w:pPr>
    </w:p>
    <w:p w14:paraId="7144F25C" w14:textId="24C2943E" w:rsidR="003029A2" w:rsidRPr="0004604D" w:rsidRDefault="003029A2" w:rsidP="003029A2">
      <w:pPr>
        <w:spacing w:after="0" w:line="240" w:lineRule="auto"/>
        <w:jc w:val="both"/>
        <w:rPr>
          <w:rFonts w:ascii="Times New Roman" w:hAnsi="Times New Roman"/>
          <w:b/>
          <w:sz w:val="24"/>
          <w:szCs w:val="24"/>
        </w:rPr>
      </w:pPr>
      <w:r w:rsidRPr="0004604D">
        <w:rPr>
          <w:rFonts w:ascii="Times New Roman" w:hAnsi="Times New Roman"/>
          <w:b/>
          <w:sz w:val="24"/>
          <w:szCs w:val="24"/>
        </w:rPr>
        <w:t xml:space="preserve">Ответ: </w:t>
      </w:r>
      <w:r w:rsidR="00402974" w:rsidRPr="00402974">
        <w:rPr>
          <w:rFonts w:ascii="Times New Roman" w:hAnsi="Times New Roman"/>
          <w:b/>
          <w:bCs/>
          <w:sz w:val="24"/>
          <w:szCs w:val="24"/>
        </w:rPr>
        <w:t>В, Д.</w:t>
      </w:r>
    </w:p>
    <w:p w14:paraId="3DDF8A2A" w14:textId="77777777" w:rsidR="009517FF" w:rsidRDefault="009517FF" w:rsidP="008005EF">
      <w:pPr>
        <w:spacing w:after="0" w:line="240" w:lineRule="auto"/>
        <w:rPr>
          <w:rFonts w:ascii="Times New Roman" w:hAnsi="Times New Roman" w:cs="Times New Roman"/>
          <w:b/>
        </w:rPr>
      </w:pPr>
    </w:p>
    <w:p w14:paraId="5D4CCBB7" w14:textId="77777777" w:rsidR="009517FF" w:rsidRDefault="009517FF" w:rsidP="008005EF">
      <w:pPr>
        <w:spacing w:after="0" w:line="240" w:lineRule="auto"/>
        <w:rPr>
          <w:rFonts w:ascii="Times New Roman" w:hAnsi="Times New Roman" w:cs="Times New Roman"/>
          <w:b/>
        </w:rPr>
      </w:pPr>
    </w:p>
    <w:p w14:paraId="51E44695" w14:textId="77777777" w:rsidR="00BE4AA2" w:rsidRDefault="00BE4AA2" w:rsidP="00BE4AA2">
      <w:pPr>
        <w:spacing w:after="0"/>
        <w:rPr>
          <w:rFonts w:ascii="Times New Roman" w:eastAsia="Times New Roman" w:hAnsi="Times New Roman" w:cs="Times New Roman"/>
          <w:sz w:val="28"/>
          <w:szCs w:val="28"/>
        </w:rPr>
      </w:pPr>
      <w:r w:rsidRPr="00C550CF">
        <w:rPr>
          <w:rFonts w:ascii="Times New Roman" w:eastAsia="Times New Roman" w:hAnsi="Times New Roman" w:cs="Times New Roman"/>
          <w:b/>
          <w:color w:val="000000"/>
          <w:sz w:val="28"/>
          <w:szCs w:val="28"/>
        </w:rPr>
        <w:t>4. Примерные критерии оценивания</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sz w:val="28"/>
          <w:szCs w:val="28"/>
        </w:rPr>
        <w:t xml:space="preserve"> </w:t>
      </w:r>
    </w:p>
    <w:p w14:paraId="3D74A256" w14:textId="77777777" w:rsidR="00BE4AA2" w:rsidRDefault="00BE4AA2" w:rsidP="00BE4AA2">
      <w:pPr>
        <w:spacing w:after="0"/>
        <w:rPr>
          <w:rFonts w:ascii="Times New Roman" w:eastAsia="Times New Roman" w:hAnsi="Times New Roman" w:cs="Times New Roman"/>
          <w:sz w:val="28"/>
          <w:szCs w:val="28"/>
        </w:rPr>
      </w:pPr>
    </w:p>
    <w:p w14:paraId="3E849FC6" w14:textId="77777777" w:rsidR="00BE4AA2" w:rsidRPr="00F649B7" w:rsidRDefault="00BE4AA2" w:rsidP="00BE4AA2">
      <w:pPr>
        <w:spacing w:after="0" w:line="240" w:lineRule="auto"/>
        <w:ind w:firstLine="709"/>
        <w:contextualSpacing/>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Критерии балльной оценки различных форм текущего контроля успеваемости содержатся в соответствующих методических рекомендациях кафедры</w:t>
      </w:r>
      <w:r>
        <w:rPr>
          <w:rFonts w:ascii="Times New Roman" w:eastAsia="Times New Roman" w:hAnsi="Times New Roman" w:cs="Times New Roman"/>
          <w:sz w:val="24"/>
          <w:szCs w:val="24"/>
        </w:rPr>
        <w:t>.</w:t>
      </w:r>
    </w:p>
    <w:p w14:paraId="00F2434E" w14:textId="77777777" w:rsidR="00BE4AA2" w:rsidRPr="00F649B7" w:rsidRDefault="00BE4AA2" w:rsidP="00BE4AA2">
      <w:pPr>
        <w:suppressAutoHyphens/>
        <w:spacing w:after="0" w:line="240" w:lineRule="auto"/>
        <w:ind w:firstLine="720"/>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lastRenderedPageBreak/>
        <w:t>Оценка знаний студентов осуществляется в баллах с учетом оценки работы в семестре (написание письменных работ,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экзамена) и в соответствии с критериями Финансового университета реализуется следующим образом:</w:t>
      </w:r>
    </w:p>
    <w:p w14:paraId="690CA8AD" w14:textId="77777777" w:rsidR="00BE4AA2" w:rsidRPr="00F649B7" w:rsidRDefault="00BE4AA2" w:rsidP="00BE4AA2">
      <w:pPr>
        <w:suppressAutoHyphens/>
        <w:spacing w:after="0" w:line="240" w:lineRule="auto"/>
        <w:ind w:firstLine="720"/>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360"/>
        <w:gridCol w:w="3691"/>
      </w:tblGrid>
      <w:tr w:rsidR="00BE4AA2" w:rsidRPr="00F649B7" w14:paraId="68EC347C" w14:textId="77777777" w:rsidTr="00CF69FF">
        <w:tc>
          <w:tcPr>
            <w:tcW w:w="1206" w:type="dxa"/>
          </w:tcPr>
          <w:p w14:paraId="25AFEE89"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№п/п</w:t>
            </w:r>
          </w:p>
        </w:tc>
        <w:tc>
          <w:tcPr>
            <w:tcW w:w="4540" w:type="dxa"/>
          </w:tcPr>
          <w:p w14:paraId="695EBC1C"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Вид отчетности</w:t>
            </w:r>
          </w:p>
        </w:tc>
        <w:tc>
          <w:tcPr>
            <w:tcW w:w="3860" w:type="dxa"/>
          </w:tcPr>
          <w:p w14:paraId="72635CCE"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Баллы</w:t>
            </w:r>
          </w:p>
        </w:tc>
      </w:tr>
      <w:tr w:rsidR="00BE4AA2" w:rsidRPr="00F649B7" w14:paraId="6D29FE33" w14:textId="77777777" w:rsidTr="00CF69FF">
        <w:tc>
          <w:tcPr>
            <w:tcW w:w="1206" w:type="dxa"/>
          </w:tcPr>
          <w:p w14:paraId="48A65762"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1.</w:t>
            </w:r>
          </w:p>
        </w:tc>
        <w:tc>
          <w:tcPr>
            <w:tcW w:w="4540" w:type="dxa"/>
          </w:tcPr>
          <w:p w14:paraId="30731861"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Работа в семестре</w:t>
            </w:r>
          </w:p>
        </w:tc>
        <w:tc>
          <w:tcPr>
            <w:tcW w:w="3860" w:type="dxa"/>
          </w:tcPr>
          <w:p w14:paraId="4A7B098B"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40</w:t>
            </w:r>
          </w:p>
        </w:tc>
      </w:tr>
      <w:tr w:rsidR="00BE4AA2" w:rsidRPr="00F649B7" w14:paraId="759ED82C" w14:textId="77777777" w:rsidTr="00CF69FF">
        <w:trPr>
          <w:trHeight w:val="256"/>
        </w:trPr>
        <w:tc>
          <w:tcPr>
            <w:tcW w:w="1206" w:type="dxa"/>
          </w:tcPr>
          <w:p w14:paraId="7F09C929"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2.</w:t>
            </w:r>
          </w:p>
        </w:tc>
        <w:tc>
          <w:tcPr>
            <w:tcW w:w="4540" w:type="dxa"/>
          </w:tcPr>
          <w:p w14:paraId="3577139F"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Экзамен</w:t>
            </w:r>
            <w:r>
              <w:rPr>
                <w:rFonts w:ascii="Times New Roman" w:eastAsia="Times New Roman" w:hAnsi="Times New Roman" w:cs="Times New Roman"/>
                <w:sz w:val="24"/>
                <w:szCs w:val="28"/>
              </w:rPr>
              <w:t xml:space="preserve"> (зачет)</w:t>
            </w:r>
          </w:p>
        </w:tc>
        <w:tc>
          <w:tcPr>
            <w:tcW w:w="3860" w:type="dxa"/>
          </w:tcPr>
          <w:p w14:paraId="343879A1"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60</w:t>
            </w:r>
          </w:p>
        </w:tc>
      </w:tr>
      <w:tr w:rsidR="00BE4AA2" w:rsidRPr="00F649B7" w14:paraId="7C02F325" w14:textId="77777777" w:rsidTr="00CF69FF">
        <w:tc>
          <w:tcPr>
            <w:tcW w:w="1206" w:type="dxa"/>
          </w:tcPr>
          <w:p w14:paraId="69D80326"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p>
        </w:tc>
        <w:tc>
          <w:tcPr>
            <w:tcW w:w="4540" w:type="dxa"/>
          </w:tcPr>
          <w:p w14:paraId="1EFDA9B0"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Итого:</w:t>
            </w:r>
          </w:p>
        </w:tc>
        <w:tc>
          <w:tcPr>
            <w:tcW w:w="3860" w:type="dxa"/>
          </w:tcPr>
          <w:p w14:paraId="04639976"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100</w:t>
            </w:r>
          </w:p>
        </w:tc>
      </w:tr>
    </w:tbl>
    <w:p w14:paraId="1836C3E3" w14:textId="77777777" w:rsidR="00BE4AA2" w:rsidRDefault="00BE4AA2" w:rsidP="00BE4AA2">
      <w:pPr>
        <w:widowControl w:val="0"/>
        <w:spacing w:after="0" w:line="240" w:lineRule="auto"/>
        <w:ind w:firstLine="709"/>
        <w:jc w:val="both"/>
        <w:rPr>
          <w:rFonts w:ascii="Times New Roman" w:eastAsia="Calibri" w:hAnsi="Times New Roman" w:cs="Times New Roman"/>
          <w:color w:val="000000"/>
          <w:sz w:val="28"/>
          <w:szCs w:val="28"/>
          <w:lang w:eastAsia="en-US"/>
        </w:rPr>
      </w:pPr>
    </w:p>
    <w:p w14:paraId="08058F3E"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Балльная система аттестации:</w:t>
      </w:r>
    </w:p>
    <w:p w14:paraId="585504B4"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100 баллов, считается аттестованным, получивший от 0 до 49 баллов - не аттестованным;</w:t>
      </w:r>
    </w:p>
    <w:p w14:paraId="50A25CA9"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69 баллов, считается аттестованным на «удовлетворительно»;</w:t>
      </w:r>
    </w:p>
    <w:p w14:paraId="7FC98F1D"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70 до 85 баллов, считается аттестованным на «хорошо»;</w:t>
      </w:r>
    </w:p>
    <w:p w14:paraId="728455ED"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86 до 100 баллов, считается аттестованным на «отлично».</w:t>
      </w:r>
    </w:p>
    <w:p w14:paraId="419A3FEB" w14:textId="77777777" w:rsidR="00BE4AA2" w:rsidRPr="00E21035" w:rsidRDefault="00BE4AA2" w:rsidP="008005EF">
      <w:pPr>
        <w:spacing w:after="0" w:line="240" w:lineRule="auto"/>
        <w:rPr>
          <w:rFonts w:ascii="Times New Roman" w:hAnsi="Times New Roman" w:cs="Times New Roman"/>
          <w:b/>
        </w:rPr>
      </w:pPr>
    </w:p>
    <w:sectPr w:rsidR="00BE4AA2" w:rsidRPr="00E21035" w:rsidSect="004412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710193"/>
    <w:multiLevelType w:val="multilevel"/>
    <w:tmpl w:val="0100A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106223"/>
    <w:multiLevelType w:val="hybridMultilevel"/>
    <w:tmpl w:val="44388668"/>
    <w:lvl w:ilvl="0" w:tplc="AB66036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E261A9A">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AEE18C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A24FE84">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F2F2FC">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9FED580">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CB82D28">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C48D37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B893EA">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68D09E4"/>
    <w:multiLevelType w:val="hybridMultilevel"/>
    <w:tmpl w:val="1E3436C4"/>
    <w:lvl w:ilvl="0" w:tplc="8AF08914">
      <w:start w:val="1"/>
      <w:numFmt w:val="bullet"/>
      <w:lvlText w:val="-"/>
      <w:lvlJc w:val="left"/>
      <w:pPr>
        <w:ind w:left="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F29DE8">
      <w:start w:val="1"/>
      <w:numFmt w:val="bullet"/>
      <w:lvlText w:val="o"/>
      <w:lvlJc w:val="left"/>
      <w:pPr>
        <w:ind w:left="1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B62406">
      <w:start w:val="1"/>
      <w:numFmt w:val="bullet"/>
      <w:lvlText w:val="▪"/>
      <w:lvlJc w:val="left"/>
      <w:pPr>
        <w:ind w:left="2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B821EE">
      <w:start w:val="1"/>
      <w:numFmt w:val="bullet"/>
      <w:lvlText w:val="•"/>
      <w:lvlJc w:val="left"/>
      <w:pPr>
        <w:ind w:left="3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6BD50">
      <w:start w:val="1"/>
      <w:numFmt w:val="bullet"/>
      <w:lvlText w:val="o"/>
      <w:lvlJc w:val="left"/>
      <w:pPr>
        <w:ind w:left="3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8E6236">
      <w:start w:val="1"/>
      <w:numFmt w:val="bullet"/>
      <w:lvlText w:val="▪"/>
      <w:lvlJc w:val="left"/>
      <w:pPr>
        <w:ind w:left="4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709D1E">
      <w:start w:val="1"/>
      <w:numFmt w:val="bullet"/>
      <w:lvlText w:val="•"/>
      <w:lvlJc w:val="left"/>
      <w:pPr>
        <w:ind w:left="5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189070">
      <w:start w:val="1"/>
      <w:numFmt w:val="bullet"/>
      <w:lvlText w:val="o"/>
      <w:lvlJc w:val="left"/>
      <w:pPr>
        <w:ind w:left="5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ACF48E">
      <w:start w:val="1"/>
      <w:numFmt w:val="bullet"/>
      <w:lvlText w:val="▪"/>
      <w:lvlJc w:val="left"/>
      <w:pPr>
        <w:ind w:left="6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0331C1F"/>
    <w:multiLevelType w:val="hybridMultilevel"/>
    <w:tmpl w:val="CC5EC9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746517"/>
    <w:multiLevelType w:val="hybridMultilevel"/>
    <w:tmpl w:val="F0A0EB90"/>
    <w:lvl w:ilvl="0" w:tplc="A226F36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9DA847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586C81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B3AA348">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DAA6C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04068B4">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294C64C">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8D00E7E">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B878D0">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57C771E"/>
    <w:multiLevelType w:val="hybridMultilevel"/>
    <w:tmpl w:val="0D42D9DC"/>
    <w:lvl w:ilvl="0" w:tplc="6CB0244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EAE76BE">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8A28EEA">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922893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A6C40A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C9CD8F2">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DBE9A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B6CCF5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C02D424">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0DD67B7"/>
    <w:multiLevelType w:val="hybridMultilevel"/>
    <w:tmpl w:val="480A2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3BF4F91"/>
    <w:multiLevelType w:val="hybridMultilevel"/>
    <w:tmpl w:val="5FE43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15B0D26"/>
    <w:multiLevelType w:val="hybridMultilevel"/>
    <w:tmpl w:val="29A60F92"/>
    <w:lvl w:ilvl="0" w:tplc="BBA2ABAA">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B2D93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C7863E2">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2E4327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B48D7B8">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7708E3C">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12A9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1E637E2">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7AC491E">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75BF71A2"/>
    <w:multiLevelType w:val="hybridMultilevel"/>
    <w:tmpl w:val="6D26D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92E1EF8"/>
    <w:multiLevelType w:val="hybridMultilevel"/>
    <w:tmpl w:val="844A9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075274151">
    <w:abstractNumId w:val="0"/>
  </w:num>
  <w:num w:numId="2" w16cid:durableId="1350179552">
    <w:abstractNumId w:val="6"/>
  </w:num>
  <w:num w:numId="3" w16cid:durableId="1758012237">
    <w:abstractNumId w:val="7"/>
  </w:num>
  <w:num w:numId="4" w16cid:durableId="2004040462">
    <w:abstractNumId w:val="9"/>
  </w:num>
  <w:num w:numId="5" w16cid:durableId="1397783915">
    <w:abstractNumId w:val="10"/>
  </w:num>
  <w:num w:numId="6" w16cid:durableId="720446720">
    <w:abstractNumId w:val="4"/>
  </w:num>
  <w:num w:numId="7" w16cid:durableId="1482770119">
    <w:abstractNumId w:val="1"/>
  </w:num>
  <w:num w:numId="8" w16cid:durableId="155416347">
    <w:abstractNumId w:val="8"/>
  </w:num>
  <w:num w:numId="9" w16cid:durableId="1717970625">
    <w:abstractNumId w:val="2"/>
  </w:num>
  <w:num w:numId="10" w16cid:durableId="654915908">
    <w:abstractNumId w:val="5"/>
  </w:num>
  <w:num w:numId="11" w16cid:durableId="1858999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5EF"/>
    <w:rsid w:val="0001738B"/>
    <w:rsid w:val="00033B59"/>
    <w:rsid w:val="00077336"/>
    <w:rsid w:val="000B5505"/>
    <w:rsid w:val="000E5868"/>
    <w:rsid w:val="00131C65"/>
    <w:rsid w:val="001749C0"/>
    <w:rsid w:val="001F76F7"/>
    <w:rsid w:val="00252BE4"/>
    <w:rsid w:val="002B7495"/>
    <w:rsid w:val="002D2C07"/>
    <w:rsid w:val="003029A2"/>
    <w:rsid w:val="0030720A"/>
    <w:rsid w:val="00314A3A"/>
    <w:rsid w:val="003427AA"/>
    <w:rsid w:val="00343780"/>
    <w:rsid w:val="003A2A19"/>
    <w:rsid w:val="003D7D60"/>
    <w:rsid w:val="00402974"/>
    <w:rsid w:val="0044126D"/>
    <w:rsid w:val="00481018"/>
    <w:rsid w:val="004A3D6C"/>
    <w:rsid w:val="004E074B"/>
    <w:rsid w:val="004F28D3"/>
    <w:rsid w:val="00550B33"/>
    <w:rsid w:val="00565200"/>
    <w:rsid w:val="00581346"/>
    <w:rsid w:val="005866D4"/>
    <w:rsid w:val="005959A4"/>
    <w:rsid w:val="005E4C73"/>
    <w:rsid w:val="00632E16"/>
    <w:rsid w:val="00647317"/>
    <w:rsid w:val="00700332"/>
    <w:rsid w:val="00765399"/>
    <w:rsid w:val="00773A03"/>
    <w:rsid w:val="007B112A"/>
    <w:rsid w:val="007B7271"/>
    <w:rsid w:val="008005EF"/>
    <w:rsid w:val="00823140"/>
    <w:rsid w:val="008A5982"/>
    <w:rsid w:val="008A7808"/>
    <w:rsid w:val="008F7D00"/>
    <w:rsid w:val="009517FF"/>
    <w:rsid w:val="009552E3"/>
    <w:rsid w:val="009851CE"/>
    <w:rsid w:val="009A3283"/>
    <w:rsid w:val="009B013C"/>
    <w:rsid w:val="009B6C74"/>
    <w:rsid w:val="009C1019"/>
    <w:rsid w:val="009F6A21"/>
    <w:rsid w:val="00A02811"/>
    <w:rsid w:val="00A67A2E"/>
    <w:rsid w:val="00A900C7"/>
    <w:rsid w:val="00B062CE"/>
    <w:rsid w:val="00B70C25"/>
    <w:rsid w:val="00BB78DF"/>
    <w:rsid w:val="00BC1DF3"/>
    <w:rsid w:val="00BC7255"/>
    <w:rsid w:val="00BE4AA2"/>
    <w:rsid w:val="00BF06A0"/>
    <w:rsid w:val="00BF3BB0"/>
    <w:rsid w:val="00BF63D0"/>
    <w:rsid w:val="00C046C3"/>
    <w:rsid w:val="00C331EF"/>
    <w:rsid w:val="00C62CB5"/>
    <w:rsid w:val="00C83621"/>
    <w:rsid w:val="00C87070"/>
    <w:rsid w:val="00D00DEB"/>
    <w:rsid w:val="00D137D1"/>
    <w:rsid w:val="00D72856"/>
    <w:rsid w:val="00DE380C"/>
    <w:rsid w:val="00E21035"/>
    <w:rsid w:val="00E35DB0"/>
    <w:rsid w:val="00E56046"/>
    <w:rsid w:val="00EB1431"/>
    <w:rsid w:val="00F00452"/>
    <w:rsid w:val="00F03B48"/>
    <w:rsid w:val="00F52FDF"/>
    <w:rsid w:val="00F56028"/>
    <w:rsid w:val="00FF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D45E6"/>
  <w15:docId w15:val="{161B0D63-04B5-467E-9592-00B996ED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2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005EF"/>
    <w:pPr>
      <w:ind w:left="720"/>
      <w:contextualSpacing/>
    </w:pPr>
  </w:style>
  <w:style w:type="paragraph" w:customStyle="1" w:styleId="Default">
    <w:name w:val="Default"/>
    <w:qFormat/>
    <w:rsid w:val="008005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5">
    <w:name w:val="Table Grid"/>
    <w:basedOn w:val="a1"/>
    <w:uiPriority w:val="39"/>
    <w:rsid w:val="008005E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99"/>
    <w:rsid w:val="008005EF"/>
  </w:style>
  <w:style w:type="paragraph" w:styleId="a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8005EF"/>
    <w:pPr>
      <w:spacing w:before="100" w:beforeAutospacing="1" w:after="119" w:line="240" w:lineRule="auto"/>
    </w:pPr>
    <w:rPr>
      <w:rFonts w:ascii="Times New Roman" w:eastAsia="Times New Roman" w:hAnsi="Times New Roman" w:cs="Times New Roman"/>
      <w:sz w:val="24"/>
      <w:szCs w:val="24"/>
    </w:rPr>
  </w:style>
  <w:style w:type="character" w:customStyle="1" w:styleId="a7">
    <w:name w:val="Сноска_"/>
    <w:basedOn w:val="a0"/>
    <w:link w:val="a8"/>
    <w:rsid w:val="008005EF"/>
    <w:rPr>
      <w:rFonts w:ascii="Times New Roman" w:eastAsia="Times New Roman" w:hAnsi="Times New Roman" w:cs="Times New Roman"/>
      <w:sz w:val="21"/>
      <w:szCs w:val="21"/>
      <w:shd w:val="clear" w:color="auto" w:fill="FFFFFF"/>
    </w:rPr>
  </w:style>
  <w:style w:type="paragraph" w:customStyle="1" w:styleId="a8">
    <w:name w:val="Сноска"/>
    <w:basedOn w:val="a"/>
    <w:link w:val="a7"/>
    <w:rsid w:val="008005EF"/>
    <w:pPr>
      <w:widowControl w:val="0"/>
      <w:shd w:val="clear" w:color="auto" w:fill="FFFFFF"/>
      <w:spacing w:after="0" w:line="230" w:lineRule="exact"/>
    </w:pPr>
    <w:rPr>
      <w:rFonts w:ascii="Times New Roman" w:eastAsia="Times New Roman" w:hAnsi="Times New Roman" w:cs="Times New Roman"/>
      <w:sz w:val="21"/>
      <w:szCs w:val="21"/>
    </w:rPr>
  </w:style>
  <w:style w:type="character" w:styleId="a9">
    <w:name w:val="Emphasis"/>
    <w:uiPriority w:val="20"/>
    <w:qFormat/>
    <w:rsid w:val="00077336"/>
    <w:rPr>
      <w:i/>
      <w:iCs/>
    </w:rPr>
  </w:style>
  <w:style w:type="character" w:styleId="aa">
    <w:name w:val="Strong"/>
    <w:uiPriority w:val="22"/>
    <w:qFormat/>
    <w:rsid w:val="00077336"/>
    <w:rPr>
      <w:b/>
      <w:bCs/>
    </w:rPr>
  </w:style>
  <w:style w:type="table" w:customStyle="1" w:styleId="1">
    <w:name w:val="Сетка таблицы1"/>
    <w:basedOn w:val="a1"/>
    <w:next w:val="a5"/>
    <w:uiPriority w:val="59"/>
    <w:rsid w:val="00077336"/>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сновной текст_"/>
    <w:basedOn w:val="a0"/>
    <w:link w:val="10"/>
    <w:rsid w:val="00077336"/>
    <w:rPr>
      <w:rFonts w:ascii="Times New Roman" w:eastAsia="Times New Roman" w:hAnsi="Times New Roman" w:cs="Times New Roman"/>
      <w:sz w:val="20"/>
      <w:szCs w:val="20"/>
      <w:shd w:val="clear" w:color="auto" w:fill="FFFFFF"/>
    </w:rPr>
  </w:style>
  <w:style w:type="paragraph" w:customStyle="1" w:styleId="10">
    <w:name w:val="Основной текст1"/>
    <w:basedOn w:val="a"/>
    <w:link w:val="ab"/>
    <w:rsid w:val="00077336"/>
    <w:pPr>
      <w:widowControl w:val="0"/>
      <w:shd w:val="clear" w:color="auto" w:fill="FFFFFF"/>
      <w:spacing w:after="0" w:line="264" w:lineRule="exact"/>
      <w:ind w:hanging="340"/>
      <w:jc w:val="both"/>
    </w:pPr>
    <w:rPr>
      <w:rFonts w:ascii="Times New Roman" w:eastAsia="Times New Roman" w:hAnsi="Times New Roman" w:cs="Times New Roman"/>
      <w:sz w:val="20"/>
      <w:szCs w:val="20"/>
    </w:rPr>
  </w:style>
  <w:style w:type="character" w:styleId="ac">
    <w:name w:val="Hyperlink"/>
    <w:basedOn w:val="a0"/>
    <w:uiPriority w:val="99"/>
    <w:unhideWhenUsed/>
    <w:rsid w:val="00077336"/>
    <w:rPr>
      <w:color w:val="0000FF" w:themeColor="hyperlink"/>
      <w:u w:val="single"/>
    </w:rPr>
  </w:style>
  <w:style w:type="table" w:customStyle="1" w:styleId="2">
    <w:name w:val="Сетка таблицы2"/>
    <w:basedOn w:val="a1"/>
    <w:next w:val="a5"/>
    <w:uiPriority w:val="59"/>
    <w:rsid w:val="00077336"/>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0pt">
    <w:name w:val="Основной текст + 10;5 pt;Интервал 0 pt"/>
    <w:basedOn w:val="a0"/>
    <w:rsid w:val="00077336"/>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20">
    <w:name w:val="Основной текст (2)_"/>
    <w:basedOn w:val="a0"/>
    <w:link w:val="21"/>
    <w:uiPriority w:val="99"/>
    <w:locked/>
    <w:rsid w:val="00077336"/>
    <w:rPr>
      <w:rFonts w:cs="Times New Roman"/>
      <w:sz w:val="28"/>
      <w:szCs w:val="28"/>
      <w:shd w:val="clear" w:color="auto" w:fill="FFFFFF"/>
    </w:rPr>
  </w:style>
  <w:style w:type="paragraph" w:customStyle="1" w:styleId="21">
    <w:name w:val="Основной текст (2)1"/>
    <w:basedOn w:val="a"/>
    <w:link w:val="20"/>
    <w:uiPriority w:val="99"/>
    <w:rsid w:val="00077336"/>
    <w:pPr>
      <w:widowControl w:val="0"/>
      <w:shd w:val="clear" w:color="auto" w:fill="FFFFFF"/>
      <w:spacing w:before="420" w:after="120" w:line="240" w:lineRule="atLeast"/>
      <w:ind w:hanging="1680"/>
      <w:jc w:val="center"/>
    </w:pPr>
    <w:rPr>
      <w:rFonts w:cs="Times New Roman"/>
      <w:sz w:val="28"/>
      <w:szCs w:val="28"/>
    </w:rPr>
  </w:style>
  <w:style w:type="paragraph" w:styleId="ad">
    <w:name w:val="Body Text Indent"/>
    <w:basedOn w:val="a"/>
    <w:link w:val="ae"/>
    <w:uiPriority w:val="99"/>
    <w:rsid w:val="00077336"/>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uiPriority w:val="99"/>
    <w:rsid w:val="00077336"/>
    <w:rPr>
      <w:rFonts w:ascii="Times New Roman" w:eastAsia="Times New Roman" w:hAnsi="Times New Roman" w:cs="Times New Roman"/>
      <w:sz w:val="20"/>
      <w:szCs w:val="20"/>
    </w:rPr>
  </w:style>
  <w:style w:type="paragraph" w:styleId="af">
    <w:name w:val="Body Text"/>
    <w:basedOn w:val="a"/>
    <w:link w:val="af0"/>
    <w:uiPriority w:val="99"/>
    <w:rsid w:val="00077336"/>
    <w:pPr>
      <w:spacing w:after="120" w:line="240" w:lineRule="auto"/>
    </w:pPr>
    <w:rPr>
      <w:rFonts w:ascii="Times New Roman" w:eastAsia="Times New Roman" w:hAnsi="Times New Roman" w:cs="Times New Roman"/>
      <w:sz w:val="24"/>
      <w:szCs w:val="24"/>
      <w:lang w:val="en-US" w:eastAsia="zh-CN"/>
    </w:rPr>
  </w:style>
  <w:style w:type="character" w:customStyle="1" w:styleId="af0">
    <w:name w:val="Основной текст Знак"/>
    <w:basedOn w:val="a0"/>
    <w:link w:val="af"/>
    <w:uiPriority w:val="99"/>
    <w:rsid w:val="00077336"/>
    <w:rPr>
      <w:rFonts w:ascii="Times New Roman" w:eastAsia="Times New Roman" w:hAnsi="Times New Roman" w:cs="Times New Roman"/>
      <w:sz w:val="24"/>
      <w:szCs w:val="24"/>
      <w:lang w:val="en-US" w:eastAsia="zh-CN"/>
    </w:rPr>
  </w:style>
  <w:style w:type="character" w:customStyle="1" w:styleId="22">
    <w:name w:val="Основной текст (2)2"/>
    <w:rsid w:val="00077336"/>
    <w:rPr>
      <w:sz w:val="26"/>
      <w:szCs w:val="26"/>
      <w:shd w:val="clear" w:color="auto" w:fill="FFFFFF"/>
      <w:lang w:bidi="ar-SA"/>
    </w:rPr>
  </w:style>
  <w:style w:type="paragraph" w:customStyle="1" w:styleId="4">
    <w:name w:val="Основной текст4"/>
    <w:basedOn w:val="a"/>
    <w:rsid w:val="00077336"/>
    <w:pPr>
      <w:widowControl w:val="0"/>
      <w:shd w:val="clear" w:color="auto" w:fill="FFFFFF"/>
      <w:spacing w:before="120" w:after="1140" w:line="0" w:lineRule="atLeast"/>
      <w:ind w:hanging="420"/>
    </w:pPr>
    <w:rPr>
      <w:rFonts w:ascii="Times New Roman" w:eastAsia="Times New Roman" w:hAnsi="Times New Roman" w:cs="Times New Roman"/>
      <w:color w:val="000000"/>
      <w:sz w:val="27"/>
      <w:szCs w:val="27"/>
    </w:rPr>
  </w:style>
  <w:style w:type="table" w:customStyle="1" w:styleId="TableGrid">
    <w:name w:val="TableGrid"/>
    <w:rsid w:val="008A7808"/>
    <w:pPr>
      <w:spacing w:after="0" w:line="240" w:lineRule="auto"/>
    </w:pPr>
    <w:tblPr>
      <w:tblCellMar>
        <w:top w:w="0" w:type="dxa"/>
        <w:left w:w="0" w:type="dxa"/>
        <w:bottom w:w="0" w:type="dxa"/>
        <w:right w:w="0" w:type="dxa"/>
      </w:tblCellMar>
    </w:tblPr>
  </w:style>
  <w:style w:type="paragraph" w:customStyle="1" w:styleId="9">
    <w:name w:val="Основной текст9"/>
    <w:basedOn w:val="a"/>
    <w:rsid w:val="00343780"/>
    <w:pPr>
      <w:widowControl w:val="0"/>
      <w:shd w:val="clear" w:color="auto" w:fill="FFFFFF"/>
      <w:spacing w:after="360" w:line="0" w:lineRule="atLeast"/>
      <w:jc w:val="center"/>
    </w:pPr>
    <w:rPr>
      <w:rFonts w:ascii="Times New Roman" w:eastAsia="Times New Roman" w:hAnsi="Times New Roman" w:cs="Times New Roman"/>
      <w:sz w:val="25"/>
      <w:szCs w:val="25"/>
      <w:lang w:eastAsia="en-US"/>
    </w:rPr>
  </w:style>
  <w:style w:type="character" w:customStyle="1" w:styleId="115pt">
    <w:name w:val="Основной текст + 11;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105pt">
    <w:name w:val="Основной текст + 10;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7">
    <w:name w:val="Основной текст7"/>
    <w:basedOn w:val="a"/>
    <w:rsid w:val="00343780"/>
    <w:pPr>
      <w:widowControl w:val="0"/>
      <w:shd w:val="clear" w:color="auto" w:fill="FFFFFF"/>
      <w:spacing w:after="0" w:line="0" w:lineRule="atLeast"/>
      <w:ind w:hanging="3120"/>
    </w:pPr>
    <w:rPr>
      <w:rFonts w:ascii="Times New Roman" w:eastAsia="Times New Roman" w:hAnsi="Times New Roman" w:cs="Times New Roman"/>
      <w:color w:val="000000"/>
      <w:sz w:val="24"/>
      <w:szCs w:val="24"/>
    </w:rPr>
  </w:style>
  <w:style w:type="character" w:customStyle="1" w:styleId="11pt">
    <w:name w:val="Основной текст + 11 pt"/>
    <w:basedOn w:val="ab"/>
    <w:rsid w:val="00B062C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table" w:customStyle="1" w:styleId="13">
    <w:name w:val="Сетка таблицы13"/>
    <w:basedOn w:val="a1"/>
    <w:next w:val="a5"/>
    <w:uiPriority w:val="39"/>
    <w:rsid w:val="007B727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5"/>
    <w:uiPriority w:val="59"/>
    <w:rsid w:val="00C83621"/>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0">
    <w:name w:val="Сетка таблицы21"/>
    <w:basedOn w:val="a1"/>
    <w:next w:val="a5"/>
    <w:uiPriority w:val="59"/>
    <w:rsid w:val="00C83621"/>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3">
    <w:name w:val="Сетка таблицы23"/>
    <w:basedOn w:val="a1"/>
    <w:next w:val="a5"/>
    <w:uiPriority w:val="59"/>
    <w:rsid w:val="00BF63D0"/>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7">
    <w:name w:val="Сетка таблицы17"/>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8">
    <w:name w:val="Сетка таблицы18"/>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00">
    <w:name w:val="Сетка таблицы20"/>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6">
    <w:name w:val="Сетка таблицы26"/>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
    <w:name w:val="Сетка таблицы3"/>
    <w:basedOn w:val="a1"/>
    <w:next w:val="a5"/>
    <w:uiPriority w:val="39"/>
    <w:rsid w:val="004F28D3"/>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3577265">
      <w:bodyDiv w:val="1"/>
      <w:marLeft w:val="0"/>
      <w:marRight w:val="0"/>
      <w:marTop w:val="0"/>
      <w:marBottom w:val="0"/>
      <w:divBdr>
        <w:top w:val="none" w:sz="0" w:space="0" w:color="auto"/>
        <w:left w:val="none" w:sz="0" w:space="0" w:color="auto"/>
        <w:bottom w:val="none" w:sz="0" w:space="0" w:color="auto"/>
        <w:right w:val="none" w:sz="0" w:space="0" w:color="auto"/>
      </w:divBdr>
    </w:div>
    <w:div w:id="211065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1</Pages>
  <Words>1807</Words>
  <Characters>10302</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Екатерина</cp:lastModifiedBy>
  <cp:revision>33</cp:revision>
  <cp:lastPrinted>2022-05-24T13:03:00Z</cp:lastPrinted>
  <dcterms:created xsi:type="dcterms:W3CDTF">2022-04-06T08:09:00Z</dcterms:created>
  <dcterms:modified xsi:type="dcterms:W3CDTF">2024-10-31T11:15:00Z</dcterms:modified>
</cp:coreProperties>
</file>